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7CFF" w:rsidRDefault="00D60C94">
      <w:r>
        <w:t>During the first semester we have developed a Common Formative Assessment that would work at different times during the school year depending on the language and the individual curriculum.  It is called “Inside the classroom” and it teaches vocabulary about classroom objects</w:t>
      </w:r>
      <w:proofErr w:type="gramStart"/>
      <w:r>
        <w:t>,  nouns</w:t>
      </w:r>
      <w:proofErr w:type="gramEnd"/>
      <w:r>
        <w:t>, colors and question words.</w:t>
      </w:r>
    </w:p>
    <w:p w:rsidR="00D60C94" w:rsidRDefault="00D60C94">
      <w:r>
        <w:t>For this next semester we will finish the picture section to be used in the language lab, and then each of us will have to translate it to our individual language before we can use it with our classes.</w:t>
      </w:r>
      <w:bookmarkStart w:id="0" w:name="_GoBack"/>
      <w:bookmarkEnd w:id="0"/>
    </w:p>
    <w:p w:rsidR="00D60C94" w:rsidRDefault="00D60C94"/>
    <w:sectPr w:rsidR="00D60C9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C94"/>
    <w:rsid w:val="00D60C94"/>
    <w:rsid w:val="00EA7C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76</Words>
  <Characters>439</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Township High School District 113</Company>
  <LinksUpToDate>false</LinksUpToDate>
  <CharactersWithSpaces>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Patterson, Betti</dc:creator>
  <cp:lastModifiedBy>Patterson, Betti</cp:lastModifiedBy>
  <cp:revision>1</cp:revision>
  <dcterms:created xsi:type="dcterms:W3CDTF">2012-02-01T14:44:00Z</dcterms:created>
  <dcterms:modified xsi:type="dcterms:W3CDTF">2012-02-01T14:50:00Z</dcterms:modified>
</cp:coreProperties>
</file>