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4A5" w:rsidRPr="00B024A5" w:rsidRDefault="00B024A5" w:rsidP="00B024A5">
      <w:pPr>
        <w:jc w:val="center"/>
        <w:rPr>
          <w:b/>
          <w:sz w:val="28"/>
          <w:szCs w:val="28"/>
          <w:u w:val="single"/>
        </w:rPr>
      </w:pPr>
      <w:r w:rsidRPr="00B024A5">
        <w:rPr>
          <w:b/>
          <w:sz w:val="28"/>
          <w:szCs w:val="28"/>
          <w:u w:val="single"/>
        </w:rPr>
        <w:t>Physics Course Team Meeting – Wed 1/9/13</w:t>
      </w:r>
    </w:p>
    <w:p w:rsidR="00241A69" w:rsidRPr="00E32005" w:rsidRDefault="00E32005">
      <w:pPr>
        <w:rPr>
          <w:u w:val="single"/>
        </w:rPr>
      </w:pPr>
      <w:r w:rsidRPr="00E32005">
        <w:rPr>
          <w:u w:val="single"/>
        </w:rPr>
        <w:t>Discussion of when to give students 3</w:t>
      </w:r>
      <w:r w:rsidRPr="00E32005">
        <w:rPr>
          <w:u w:val="single"/>
          <w:vertAlign w:val="superscript"/>
        </w:rPr>
        <w:t>rd</w:t>
      </w:r>
      <w:r w:rsidRPr="00E32005">
        <w:rPr>
          <w:u w:val="single"/>
        </w:rPr>
        <w:t xml:space="preserve"> quarter formative assessment</w:t>
      </w:r>
    </w:p>
    <w:p w:rsidR="00E32005" w:rsidRDefault="00E32005">
      <w:r>
        <w:tab/>
        <w:t xml:space="preserve">Is it being given at the beginning of a unit?  End of a unit?  </w:t>
      </w:r>
    </w:p>
    <w:p w:rsidR="00E32005" w:rsidRDefault="00E32005">
      <w:r>
        <w:tab/>
        <w:t>*The results mean VERY different things based on WHEN the assessment is given</w:t>
      </w:r>
    </w:p>
    <w:p w:rsidR="008C347C" w:rsidRDefault="008C347C">
      <w:r>
        <w:tab/>
        <w:t>The Gravitational Formative Assessment would be given before the Electrostatics FA</w:t>
      </w:r>
    </w:p>
    <w:p w:rsidR="00E32005" w:rsidRDefault="00E32005"/>
    <w:p w:rsidR="00E32005" w:rsidRPr="00E32005" w:rsidRDefault="00E32005">
      <w:pPr>
        <w:rPr>
          <w:u w:val="single"/>
        </w:rPr>
      </w:pPr>
      <w:r w:rsidRPr="00E32005">
        <w:rPr>
          <w:u w:val="single"/>
        </w:rPr>
        <w:t>It has been brought to our attention that we are missing “posted data” on the Wiki:</w:t>
      </w:r>
    </w:p>
    <w:p w:rsidR="00E32005" w:rsidRDefault="00E32005">
      <w:r>
        <w:tab/>
        <w:t xml:space="preserve">Many believe the actual data means very little if posted online (raw data, </w:t>
      </w:r>
      <w:proofErr w:type="spellStart"/>
      <w:r>
        <w:t>etc</w:t>
      </w:r>
      <w:proofErr w:type="spellEnd"/>
      <w:r>
        <w:t>)</w:t>
      </w:r>
    </w:p>
    <w:p w:rsidR="00E32005" w:rsidRDefault="00E32005">
      <w:r>
        <w:tab/>
        <w:t>More important to post WHAT we are DOING about the data</w:t>
      </w:r>
    </w:p>
    <w:p w:rsidR="00E32005" w:rsidRDefault="00E32005">
      <w:r>
        <w:tab/>
        <w:t>Focus on what to do if one class gets it and another does not (discuss practice)</w:t>
      </w:r>
    </w:p>
    <w:p w:rsidR="00E32005" w:rsidRDefault="00E32005"/>
    <w:p w:rsidR="00E32005" w:rsidRPr="00E32005" w:rsidRDefault="00E32005">
      <w:pPr>
        <w:rPr>
          <w:u w:val="single"/>
        </w:rPr>
      </w:pPr>
      <w:r w:rsidRPr="00E32005">
        <w:rPr>
          <w:u w:val="single"/>
        </w:rPr>
        <w:t>Forces Formative discussion:</w:t>
      </w:r>
    </w:p>
    <w:p w:rsidR="00E32005" w:rsidRDefault="00E32005" w:rsidP="00E32005">
      <w:pPr>
        <w:ind w:left="720" w:hanging="720"/>
      </w:pPr>
      <w:r>
        <w:tab/>
        <w:t xml:space="preserve">What are we doing to help break students of the misconception around “moving to the right </w:t>
      </w:r>
      <w:r>
        <w:tab/>
        <w:t>does not mean an arrow to the right”?</w:t>
      </w:r>
    </w:p>
    <w:p w:rsidR="00E32005" w:rsidRDefault="00E32005" w:rsidP="00E32005">
      <w:pPr>
        <w:ind w:left="720" w:hanging="720"/>
      </w:pPr>
      <w:r>
        <w:tab/>
        <w:t>We should create more examples that show vectors at different moments in time</w:t>
      </w:r>
    </w:p>
    <w:p w:rsidR="00E32005" w:rsidRDefault="00E32005" w:rsidP="00E32005">
      <w:pPr>
        <w:ind w:left="720" w:hanging="720"/>
      </w:pPr>
      <w:r>
        <w:tab/>
      </w:r>
      <w:r>
        <w:tab/>
        <w:t>Ex: looking at a braking car while still moving forward, etc.</w:t>
      </w:r>
    </w:p>
    <w:p w:rsidR="00E32005" w:rsidRDefault="00E32005" w:rsidP="00E32005">
      <w:pPr>
        <w:ind w:left="720" w:hanging="720"/>
      </w:pPr>
      <w:r>
        <w:tab/>
      </w:r>
      <w:r w:rsidR="008C347C">
        <w:t>Create the hockey puck assessment at multiple times (rest, while being pushed, coasting)</w:t>
      </w:r>
    </w:p>
    <w:p w:rsidR="008C347C" w:rsidRPr="008C347C" w:rsidRDefault="008C347C" w:rsidP="00E32005">
      <w:pPr>
        <w:ind w:left="720" w:hanging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EEB0A0" wp14:editId="5FFA8FD0">
                <wp:simplePos x="0" y="0"/>
                <wp:positionH relativeFrom="column">
                  <wp:posOffset>2743200</wp:posOffset>
                </wp:positionH>
                <wp:positionV relativeFrom="paragraph">
                  <wp:posOffset>90170</wp:posOffset>
                </wp:positionV>
                <wp:extent cx="381000" cy="0"/>
                <wp:effectExtent l="0" t="76200" r="19050" b="11430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3in;margin-top:7.1pt;width:30pt;height:0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" strokecolor="#4579b8 [3044]">
                <v:stroke endarrow="open"/>
              </v:shape>
            </w:pict>
          </mc:Fallback>
        </mc:AlternateContent>
      </w:r>
      <w:r>
        <w:tab/>
      </w:r>
      <w:r>
        <w:tab/>
        <w:t xml:space="preserve">Add notation </w:t>
      </w:r>
      <w:r w:rsidRPr="008C347C">
        <w:rPr>
          <w:b/>
        </w:rPr>
        <w:t>“</w:t>
      </w:r>
      <w:r>
        <w:rPr>
          <w:b/>
        </w:rPr>
        <w:t xml:space="preserve">moving this </w:t>
      </w:r>
      <w:r w:rsidRPr="008C347C">
        <w:rPr>
          <w:b/>
        </w:rPr>
        <w:t>way</w:t>
      </w:r>
      <w:r>
        <w:rPr>
          <w:b/>
        </w:rPr>
        <w:tab/>
        <w:t xml:space="preserve">            </w:t>
      </w:r>
      <w:r w:rsidRPr="008C347C">
        <w:rPr>
          <w:b/>
        </w:rPr>
        <w:t>”</w:t>
      </w:r>
      <w:r>
        <w:rPr>
          <w:b/>
        </w:rPr>
        <w:t xml:space="preserve"> </w:t>
      </w:r>
      <w:r>
        <w:t>to problem so need to place arrow is removed</w:t>
      </w:r>
    </w:p>
    <w:p w:rsidR="00E32005" w:rsidRDefault="00E32005" w:rsidP="00E32005">
      <w:pPr>
        <w:ind w:left="720" w:hanging="720"/>
      </w:pPr>
      <w:r>
        <w:tab/>
      </w:r>
      <w:r w:rsidR="008C347C">
        <w:tab/>
        <w:t>Can use this to look at projectile during 1</w:t>
      </w:r>
      <w:r w:rsidR="008C347C" w:rsidRPr="008C347C">
        <w:rPr>
          <w:vertAlign w:val="superscript"/>
        </w:rPr>
        <w:t>st</w:t>
      </w:r>
      <w:r w:rsidR="008C347C">
        <w:t xml:space="preserve"> quarter as well (then they have seen it)</w:t>
      </w:r>
    </w:p>
    <w:p w:rsidR="008C347C" w:rsidRDefault="008C347C" w:rsidP="00E32005">
      <w:pPr>
        <w:ind w:left="720" w:hanging="720"/>
      </w:pPr>
      <w:r>
        <w:tab/>
        <w:t>Should this type of problem be added to final exam?</w:t>
      </w:r>
    </w:p>
    <w:p w:rsidR="008C347C" w:rsidRDefault="008C347C" w:rsidP="00E32005">
      <w:pPr>
        <w:ind w:left="720" w:hanging="720"/>
      </w:pPr>
      <w:r>
        <w:tab/>
        <w:t xml:space="preserve">We should change the way we ask force questions to explicitly state at </w:t>
      </w:r>
      <w:r>
        <w:rPr>
          <w:i/>
        </w:rPr>
        <w:t>what moment</w:t>
      </w:r>
      <w:r>
        <w:t>.</w:t>
      </w:r>
    </w:p>
    <w:p w:rsidR="008C347C" w:rsidRPr="008C347C" w:rsidRDefault="008C347C" w:rsidP="00E32005">
      <w:pPr>
        <w:ind w:left="720" w:hanging="720"/>
      </w:pPr>
      <w:r>
        <w:tab/>
      </w:r>
    </w:p>
    <w:p w:rsidR="00F14FBA" w:rsidRDefault="00F14FBA">
      <w:r>
        <w:rPr>
          <w:u w:val="single"/>
        </w:rPr>
        <w:t>Final Exam discussion:</w:t>
      </w:r>
    </w:p>
    <w:p w:rsidR="00F14FBA" w:rsidRDefault="00F14FBA">
      <w:r>
        <w:tab/>
        <w:t>What does the format look like?</w:t>
      </w:r>
    </w:p>
    <w:p w:rsidR="00F14FBA" w:rsidRDefault="00F14FBA">
      <w:r>
        <w:tab/>
        <w:t>Do all students get a notecard?  How much space?  Do they turn it in prior?</w:t>
      </w:r>
    </w:p>
    <w:p w:rsidR="00F14FBA" w:rsidRDefault="00F14FBA">
      <w:r>
        <w:tab/>
        <w:t>Multiple versions of final for different students.  What does this look like?  Who gets what?</w:t>
      </w:r>
    </w:p>
    <w:p w:rsidR="00A4402B" w:rsidRDefault="00A4402B">
      <w:pPr>
        <w:rPr>
          <w:b/>
          <w:u w:val="single"/>
        </w:rPr>
      </w:pPr>
      <w:bookmarkStart w:id="0" w:name="_GoBack"/>
      <w:bookmarkEnd w:id="0"/>
    </w:p>
    <w:p w:rsidR="00B024A5" w:rsidRDefault="00A4402B">
      <w:r>
        <w:rPr>
          <w:b/>
          <w:u w:val="single"/>
        </w:rPr>
        <w:t>For Next Meeting:</w:t>
      </w:r>
    </w:p>
    <w:p w:rsidR="00A4402B" w:rsidRDefault="00A4402B">
      <w:r>
        <w:tab/>
        <w:t>Reevaluate/change language, etc. of our targets for future use?</w:t>
      </w:r>
    </w:p>
    <w:p w:rsidR="00A4402B" w:rsidRPr="00A4402B" w:rsidRDefault="00A4402B">
      <w:r>
        <w:tab/>
        <w:t>Look at how we can incorporate our Formative Assessments into our Final Exam</w:t>
      </w:r>
    </w:p>
    <w:sectPr w:rsidR="00A4402B" w:rsidRPr="00A4402B" w:rsidSect="00A4402B">
      <w:pgSz w:w="12240" w:h="15840"/>
      <w:pgMar w:top="450" w:right="720" w:bottom="45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005"/>
    <w:rsid w:val="002C46E8"/>
    <w:rsid w:val="008C347C"/>
    <w:rsid w:val="00A354F2"/>
    <w:rsid w:val="00A4402B"/>
    <w:rsid w:val="00B024A5"/>
    <w:rsid w:val="00E32005"/>
    <w:rsid w:val="00F14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Scane, Brian</dc:creator>
  <cp:lastModifiedBy>Scane, Brian</cp:lastModifiedBy>
  <cp:revision>2</cp:revision>
  <dcterms:created xsi:type="dcterms:W3CDTF">2013-01-09T14:11:00Z</dcterms:created>
  <dcterms:modified xsi:type="dcterms:W3CDTF">2013-01-09T14:52:00Z</dcterms:modified>
</cp:coreProperties>
</file>