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4C2B92">
        <w:rPr>
          <w:rFonts w:asciiTheme="majorHAnsi" w:hAnsiTheme="majorHAnsi"/>
          <w:b/>
        </w:rPr>
        <w:t>9</w:t>
      </w:r>
      <w:r w:rsidR="00B96B5B">
        <w:rPr>
          <w:rFonts w:asciiTheme="majorHAnsi" w:hAnsiTheme="majorHAnsi"/>
          <w:b/>
        </w:rPr>
        <w:t>-18-13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B96B5B" w:rsidRDefault="00B96B5B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Pepsnik</w:t>
      </w:r>
    </w:p>
    <w:p w:rsidR="008903B9" w:rsidRPr="006341C2" w:rsidRDefault="008903B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E7B67" w:rsidRDefault="002E7B67" w:rsidP="00555E49">
      <w:pPr>
        <w:rPr>
          <w:rFonts w:asciiTheme="majorHAnsi" w:hAnsiTheme="majorHAnsi"/>
          <w:b/>
        </w:rPr>
      </w:pPr>
      <w:r w:rsidRPr="002E7B67">
        <w:rPr>
          <w:rFonts w:asciiTheme="majorHAnsi" w:hAnsiTheme="majorHAnsi"/>
          <w:b/>
        </w:rPr>
        <w:t xml:space="preserve">We started our discussion of how targets are used and how to improve their usefulness for students. </w:t>
      </w:r>
    </w:p>
    <w:p w:rsidR="002E7B67" w:rsidRDefault="009234E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had a productive discussion about should we have more or less targets – what is best for the students</w:t>
      </w:r>
      <w:r w:rsidR="00F7319C">
        <w:rPr>
          <w:rFonts w:asciiTheme="majorHAnsi" w:hAnsiTheme="majorHAnsi"/>
          <w:b/>
        </w:rPr>
        <w:t xml:space="preserve"> and what is user friendly to students</w:t>
      </w:r>
      <w:r>
        <w:rPr>
          <w:rFonts w:asciiTheme="majorHAnsi" w:hAnsiTheme="majorHAnsi"/>
          <w:b/>
        </w:rPr>
        <w:t>?</w:t>
      </w:r>
    </w:p>
    <w:p w:rsidR="002E7B67" w:rsidRPr="00B416CE" w:rsidRDefault="00F7319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would like to c</w:t>
      </w:r>
      <w:r w:rsidR="009234E8">
        <w:rPr>
          <w:rFonts w:asciiTheme="majorHAnsi" w:hAnsiTheme="majorHAnsi"/>
          <w:b/>
        </w:rPr>
        <w:t xml:space="preserve">ome back and talk about how we can incorporate plate tectonics and continental drift into our discussion of evolution.  Ana </w:t>
      </w:r>
      <w:r w:rsidR="00D0002C">
        <w:rPr>
          <w:rFonts w:asciiTheme="majorHAnsi" w:hAnsiTheme="majorHAnsi"/>
          <w:b/>
        </w:rPr>
        <w:t>shared</w:t>
      </w:r>
      <w:r w:rsidR="009234E8">
        <w:rPr>
          <w:rFonts w:asciiTheme="majorHAnsi" w:hAnsiTheme="majorHAnsi"/>
          <w:b/>
        </w:rPr>
        <w:t xml:space="preserve"> video clips that </w:t>
      </w:r>
      <w:r w:rsidR="00D0002C">
        <w:rPr>
          <w:rFonts w:asciiTheme="majorHAnsi" w:hAnsiTheme="majorHAnsi"/>
          <w:b/>
        </w:rPr>
        <w:t>describes evidence of plate tectonics</w:t>
      </w:r>
      <w:r w:rsidR="00B416CE">
        <w:rPr>
          <w:rFonts w:asciiTheme="majorHAnsi" w:hAnsiTheme="majorHAnsi"/>
          <w:b/>
        </w:rPr>
        <w:t xml:space="preserve">: </w:t>
      </w:r>
      <w:hyperlink r:id="rId5" w:history="1">
        <w:r w:rsidR="00D0002C">
          <w:rPr>
            <w:rStyle w:val="Hyperlink"/>
          </w:rPr>
          <w:t>http://www.teachersdomain.org/search/?q=plate+tectonics&amp;fq_grade=PK&amp;fq_grade=PS</w:t>
        </w:r>
      </w:hyperlink>
    </w:p>
    <w:p w:rsidR="00B416CE" w:rsidRDefault="00555E49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For our next meeting we need to do the following:</w:t>
      </w:r>
      <w:r w:rsidR="00B416CE">
        <w:rPr>
          <w:rFonts w:asciiTheme="majorHAnsi" w:hAnsiTheme="majorHAnsi"/>
          <w:b/>
        </w:rPr>
        <w:t xml:space="preserve"> </w:t>
      </w:r>
    </w:p>
    <w:p w:rsidR="00976DB8" w:rsidRPr="00B416CE" w:rsidRDefault="00B416C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Oct 2</w:t>
      </w:r>
      <w:r w:rsidRPr="00B416CE">
        <w:rPr>
          <w:rFonts w:asciiTheme="majorHAnsi" w:hAnsiTheme="majorHAnsi"/>
          <w:b/>
          <w:vertAlign w:val="superscript"/>
        </w:rPr>
        <w:t>nd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/>
        </w:rPr>
        <w:t>We will revisit the evolution targets and work on</w:t>
      </w:r>
      <w:r w:rsidR="00F7319C">
        <w:rPr>
          <w:rFonts w:asciiTheme="majorHAnsi" w:hAnsiTheme="majorHAnsi"/>
          <w:b/>
        </w:rPr>
        <w:t xml:space="preserve"> cell targets.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416CE" w:rsidRPr="00B416CE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Productive</w:t>
      </w:r>
    </w:p>
    <w:p w:rsidR="00B416CE" w:rsidRPr="00B416CE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Lumping and Splitting</w:t>
      </w:r>
    </w:p>
    <w:p w:rsidR="009A3D99" w:rsidRPr="00942B11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Useful</w:t>
      </w:r>
      <w:bookmarkStart w:id="0" w:name="_GoBack"/>
      <w:bookmarkEnd w:id="0"/>
    </w:p>
    <w:sectPr w:rsidR="009A3D99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2E7B67"/>
    <w:rsid w:val="004967C4"/>
    <w:rsid w:val="004B21CA"/>
    <w:rsid w:val="004C2B92"/>
    <w:rsid w:val="00555E49"/>
    <w:rsid w:val="006341C2"/>
    <w:rsid w:val="006778C5"/>
    <w:rsid w:val="006E65F3"/>
    <w:rsid w:val="0079191E"/>
    <w:rsid w:val="008903B9"/>
    <w:rsid w:val="009234E8"/>
    <w:rsid w:val="00942B11"/>
    <w:rsid w:val="00976260"/>
    <w:rsid w:val="00976DB8"/>
    <w:rsid w:val="00991256"/>
    <w:rsid w:val="009A3D99"/>
    <w:rsid w:val="009C51EC"/>
    <w:rsid w:val="00A544B6"/>
    <w:rsid w:val="00B416CE"/>
    <w:rsid w:val="00B96B5B"/>
    <w:rsid w:val="00BB7984"/>
    <w:rsid w:val="00CB2BBD"/>
    <w:rsid w:val="00CC1BFC"/>
    <w:rsid w:val="00D0002C"/>
    <w:rsid w:val="00D2413E"/>
    <w:rsid w:val="00E44D6B"/>
    <w:rsid w:val="00F7319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achersdomain.org/search/?q=plate+tectonics&amp;fq_grade=PK&amp;fq_grade=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3</cp:revision>
  <dcterms:created xsi:type="dcterms:W3CDTF">2013-09-18T14:01:00Z</dcterms:created>
  <dcterms:modified xsi:type="dcterms:W3CDTF">2013-09-18T14:18:00Z</dcterms:modified>
</cp:coreProperties>
</file>