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</w:t>
      </w:r>
      <w:r w:rsidR="004C0B94">
        <w:rPr>
          <w:rFonts w:asciiTheme="majorHAnsi" w:hAnsiTheme="majorHAnsi"/>
        </w:rPr>
        <w:t xml:space="preserve"> </w:t>
      </w:r>
      <w:r w:rsidR="004C0B94" w:rsidRPr="004C0B94">
        <w:rPr>
          <w:rFonts w:asciiTheme="majorHAnsi" w:hAnsiTheme="majorHAnsi"/>
          <w:b/>
        </w:rPr>
        <w:t>1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r w:rsidR="004C0B94">
        <w:rPr>
          <w:rFonts w:asciiTheme="majorHAnsi" w:hAnsiTheme="majorHAnsi"/>
        </w:rPr>
        <w:t xml:space="preserve">: </w:t>
      </w:r>
      <w:r w:rsidR="004C0B94" w:rsidRPr="004C0B94">
        <w:rPr>
          <w:rFonts w:asciiTheme="majorHAnsi" w:hAnsiTheme="majorHAnsi"/>
          <w:b/>
        </w:rPr>
        <w:t>9/7</w:t>
      </w:r>
      <w:r w:rsidR="004C0B94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</w:t>
      </w:r>
      <w:r w:rsidR="004C0B94">
        <w:rPr>
          <w:rFonts w:asciiTheme="majorHAnsi" w:hAnsiTheme="majorHAnsi"/>
        </w:rPr>
        <w:t>acilitator:   Debbie Dicker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4C0B94" w:rsidRDefault="004C0B94" w:rsidP="00555E49">
      <w:pPr>
        <w:rPr>
          <w:rFonts w:asciiTheme="majorHAnsi" w:hAnsiTheme="majorHAnsi"/>
          <w:b/>
        </w:rPr>
      </w:pPr>
      <w:r w:rsidRPr="004C0B94">
        <w:rPr>
          <w:rFonts w:asciiTheme="majorHAnsi" w:hAnsiTheme="majorHAnsi"/>
          <w:b/>
        </w:rPr>
        <w:t>Debbie Dicker, Robin Gapinski, Nancy Nevarez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Pr="004C0B94" w:rsidRDefault="004C0B94" w:rsidP="00555E49">
      <w:pPr>
        <w:rPr>
          <w:rFonts w:asciiTheme="majorHAnsi" w:hAnsiTheme="majorHAnsi"/>
          <w:b/>
        </w:rPr>
      </w:pPr>
      <w:r w:rsidRPr="004C0B94">
        <w:rPr>
          <w:rFonts w:asciiTheme="majorHAnsi" w:hAnsiTheme="majorHAnsi"/>
          <w:b/>
        </w:rPr>
        <w:t xml:space="preserve">We decided to focus on learning targets and concept targets.  We discussed the wording of the checklist students will be given at the end of each unit. 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Pr="004C0B94" w:rsidRDefault="004C0B94" w:rsidP="00555E49">
      <w:pPr>
        <w:rPr>
          <w:rFonts w:asciiTheme="majorHAnsi" w:hAnsiTheme="majorHAnsi"/>
          <w:b/>
        </w:rPr>
      </w:pPr>
      <w:r w:rsidRPr="004C0B94">
        <w:rPr>
          <w:rFonts w:asciiTheme="majorHAnsi" w:hAnsiTheme="majorHAnsi"/>
          <w:b/>
        </w:rPr>
        <w:t>Continue writing targets for each unit in the course.</w:t>
      </w:r>
      <w:r>
        <w:rPr>
          <w:rFonts w:asciiTheme="majorHAnsi" w:hAnsiTheme="majorHAnsi"/>
          <w:b/>
        </w:rPr>
        <w:t xml:space="preserve">  Determine what should be consistent between “regular” and “survey”.</w:t>
      </w: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976DB8" w:rsidP="00555E49">
      <w:pPr>
        <w:rPr>
          <w:rFonts w:asciiTheme="majorHAnsi" w:hAnsiTheme="majorHAnsi"/>
        </w:rPr>
      </w:pPr>
      <w:bookmarkStart w:id="0" w:name="_GoBack"/>
      <w:bookmarkEnd w:id="0"/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4C0B94"/>
    <w:rsid w:val="00555E49"/>
    <w:rsid w:val="0079191E"/>
    <w:rsid w:val="00976DB8"/>
    <w:rsid w:val="00FD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Dicker, Deborah</cp:lastModifiedBy>
  <cp:revision>2</cp:revision>
  <cp:lastPrinted>2011-09-06T21:57:00Z</cp:lastPrinted>
  <dcterms:created xsi:type="dcterms:W3CDTF">2011-09-08T20:22:00Z</dcterms:created>
  <dcterms:modified xsi:type="dcterms:W3CDTF">2011-09-08T20:22:00Z</dcterms:modified>
</cp:coreProperties>
</file>