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2A6" w:rsidRPr="001722A6" w:rsidRDefault="001722A6" w:rsidP="001722A6">
      <w:pPr>
        <w:spacing w:before="100" w:beforeAutospacing="1" w:after="100" w:afterAutospacing="1" w:line="255" w:lineRule="atLeast"/>
        <w:outlineLvl w:val="0"/>
        <w:rPr>
          <w:rFonts w:ascii="Verdana" w:eastAsia="Times New Roman" w:hAnsi="Verdana" w:cs="Times New Roman"/>
          <w:b/>
          <w:bCs/>
          <w:color w:val="252525"/>
          <w:kern w:val="36"/>
          <w:sz w:val="27"/>
          <w:szCs w:val="27"/>
        </w:rPr>
      </w:pPr>
      <w:r w:rsidRPr="001722A6">
        <w:rPr>
          <w:rFonts w:ascii="Verdana" w:eastAsia="Times New Roman" w:hAnsi="Verdana" w:cs="Times New Roman"/>
          <w:b/>
          <w:bCs/>
          <w:color w:val="252525"/>
          <w:kern w:val="36"/>
          <w:sz w:val="27"/>
          <w:szCs w:val="27"/>
        </w:rPr>
        <w:t>Planning for Your Financial Life Stages</w:t>
      </w:r>
    </w:p>
    <w:p w:rsidR="001722A6" w:rsidRPr="001722A6" w:rsidRDefault="001722A6" w:rsidP="001722A6">
      <w:pPr>
        <w:spacing w:before="120" w:after="120" w:line="255" w:lineRule="atLeast"/>
        <w:rPr>
          <w:rFonts w:ascii="Verdana" w:eastAsia="Times New Roman" w:hAnsi="Verdana" w:cs="Times New Roman"/>
          <w:color w:val="252525"/>
          <w:sz w:val="18"/>
          <w:szCs w:val="18"/>
        </w:rPr>
      </w:pPr>
      <w:r w:rsidRPr="001722A6">
        <w:rPr>
          <w:rFonts w:ascii="Verdana" w:eastAsia="Times New Roman" w:hAnsi="Verdana" w:cs="Times New Roman"/>
          <w:color w:val="252525"/>
          <w:sz w:val="18"/>
          <w:szCs w:val="18"/>
        </w:rPr>
        <w:t>Having a sound overall financial strategy requires you to recognize that your finances are in a constant state of change. Not only do financial markets fluctuate, but your financial needs also change over time. It can be hard to predict the direction of Wall Street and other financial markets. Fortunately, it is easier to predict changes in your own financial life.</w:t>
      </w:r>
    </w:p>
    <w:p w:rsidR="001722A6" w:rsidRPr="001722A6" w:rsidRDefault="001722A6" w:rsidP="001722A6">
      <w:pPr>
        <w:spacing w:before="120" w:after="120" w:line="255" w:lineRule="atLeast"/>
        <w:rPr>
          <w:rFonts w:ascii="Verdana" w:eastAsia="Times New Roman" w:hAnsi="Verdana" w:cs="Times New Roman"/>
          <w:color w:val="252525"/>
          <w:sz w:val="18"/>
          <w:szCs w:val="18"/>
        </w:rPr>
      </w:pPr>
      <w:r w:rsidRPr="001722A6">
        <w:rPr>
          <w:rFonts w:ascii="Verdana" w:eastAsia="Times New Roman" w:hAnsi="Verdana" w:cs="Times New Roman"/>
          <w:color w:val="252525"/>
          <w:sz w:val="18"/>
          <w:szCs w:val="18"/>
        </w:rPr>
        <w:t>Most individuals pass through three primary financial life stages as they age. Income levels, spending patterns, family situations, and areas of financial concern, while not exactly predictable, tend to follow a pattern.</w:t>
      </w:r>
    </w:p>
    <w:p w:rsidR="001722A6" w:rsidRPr="001722A6" w:rsidRDefault="001722A6" w:rsidP="001722A6">
      <w:pPr>
        <w:spacing w:after="240" w:line="255" w:lineRule="atLeast"/>
        <w:rPr>
          <w:rFonts w:ascii="Verdana" w:eastAsia="Times New Roman" w:hAnsi="Verdana" w:cs="Times New Roman"/>
          <w:color w:val="252525"/>
          <w:sz w:val="18"/>
          <w:szCs w:val="18"/>
        </w:rPr>
      </w:pPr>
    </w:p>
    <w:tbl>
      <w:tblPr>
        <w:tblW w:w="7500" w:type="dxa"/>
        <w:jc w:val="center"/>
        <w:tblCellSpacing w:w="15" w:type="dxa"/>
        <w:tblBorders>
          <w:top w:val="single" w:sz="6" w:space="0" w:color="CCCCCC"/>
          <w:left w:val="single" w:sz="6" w:space="0" w:color="CCCCCC"/>
          <w:bottom w:val="single" w:sz="6" w:space="0" w:color="CCCCCC"/>
          <w:right w:val="single" w:sz="6" w:space="0" w:color="CCCCCC"/>
        </w:tblBorders>
        <w:tblCellMar>
          <w:top w:w="75" w:type="dxa"/>
          <w:left w:w="75" w:type="dxa"/>
          <w:bottom w:w="75" w:type="dxa"/>
          <w:right w:w="75" w:type="dxa"/>
        </w:tblCellMar>
        <w:tblLook w:val="04A0" w:firstRow="1" w:lastRow="0" w:firstColumn="1" w:lastColumn="0" w:noHBand="0" w:noVBand="1"/>
      </w:tblPr>
      <w:tblGrid>
        <w:gridCol w:w="1682"/>
        <w:gridCol w:w="2544"/>
        <w:gridCol w:w="3274"/>
      </w:tblGrid>
      <w:tr w:rsidR="001722A6" w:rsidRPr="001722A6" w:rsidTr="001722A6">
        <w:trPr>
          <w:tblCellSpacing w:w="15" w:type="dxa"/>
          <w:jc w:val="center"/>
        </w:trPr>
        <w:tc>
          <w:tcPr>
            <w:tcW w:w="0" w:type="auto"/>
            <w:shd w:val="clear" w:color="auto" w:fill="CCCCCC"/>
            <w:tcMar>
              <w:top w:w="150" w:type="dxa"/>
              <w:left w:w="150" w:type="dxa"/>
              <w:bottom w:w="150" w:type="dxa"/>
              <w:right w:w="150" w:type="dxa"/>
            </w:tcMar>
            <w:vAlign w:val="center"/>
            <w:hideMark/>
          </w:tcPr>
          <w:p w:rsidR="001722A6" w:rsidRPr="001722A6" w:rsidRDefault="001722A6" w:rsidP="001722A6">
            <w:pPr>
              <w:spacing w:after="0" w:line="240" w:lineRule="auto"/>
              <w:rPr>
                <w:rFonts w:ascii="Verdana" w:eastAsia="Times New Roman" w:hAnsi="Verdana" w:cs="Times New Roman"/>
                <w:b/>
                <w:bCs/>
                <w:color w:val="444459"/>
                <w:sz w:val="18"/>
                <w:szCs w:val="18"/>
              </w:rPr>
            </w:pPr>
            <w:r w:rsidRPr="001722A6">
              <w:rPr>
                <w:rFonts w:ascii="Verdana" w:eastAsia="Times New Roman" w:hAnsi="Verdana" w:cs="Times New Roman"/>
                <w:b/>
                <w:bCs/>
                <w:color w:val="444459"/>
                <w:sz w:val="18"/>
                <w:szCs w:val="18"/>
              </w:rPr>
              <w:t>Life Stage</w:t>
            </w:r>
          </w:p>
        </w:tc>
        <w:tc>
          <w:tcPr>
            <w:tcW w:w="0" w:type="auto"/>
            <w:shd w:val="clear" w:color="auto" w:fill="CCCCCC"/>
            <w:tcMar>
              <w:top w:w="150" w:type="dxa"/>
              <w:left w:w="150" w:type="dxa"/>
              <w:bottom w:w="150" w:type="dxa"/>
              <w:right w:w="150" w:type="dxa"/>
            </w:tcMar>
            <w:vAlign w:val="center"/>
            <w:hideMark/>
          </w:tcPr>
          <w:p w:rsidR="001722A6" w:rsidRPr="001722A6" w:rsidRDefault="001722A6" w:rsidP="001722A6">
            <w:pPr>
              <w:spacing w:after="0" w:line="240" w:lineRule="auto"/>
              <w:rPr>
                <w:rFonts w:ascii="Verdana" w:eastAsia="Times New Roman" w:hAnsi="Verdana" w:cs="Times New Roman"/>
                <w:b/>
                <w:bCs/>
                <w:color w:val="444459"/>
                <w:sz w:val="18"/>
                <w:szCs w:val="18"/>
              </w:rPr>
            </w:pPr>
            <w:r w:rsidRPr="001722A6">
              <w:rPr>
                <w:rFonts w:ascii="Verdana" w:eastAsia="Times New Roman" w:hAnsi="Verdana" w:cs="Times New Roman"/>
                <w:b/>
                <w:bCs/>
                <w:color w:val="444459"/>
                <w:sz w:val="18"/>
                <w:szCs w:val="18"/>
              </w:rPr>
              <w:t>Life Events</w:t>
            </w:r>
          </w:p>
        </w:tc>
        <w:tc>
          <w:tcPr>
            <w:tcW w:w="0" w:type="auto"/>
            <w:shd w:val="clear" w:color="auto" w:fill="CCCCCC"/>
            <w:tcMar>
              <w:top w:w="150" w:type="dxa"/>
              <w:left w:w="150" w:type="dxa"/>
              <w:bottom w:w="150" w:type="dxa"/>
              <w:right w:w="150" w:type="dxa"/>
            </w:tcMar>
            <w:vAlign w:val="center"/>
            <w:hideMark/>
          </w:tcPr>
          <w:p w:rsidR="001722A6" w:rsidRPr="001722A6" w:rsidRDefault="001722A6" w:rsidP="001722A6">
            <w:pPr>
              <w:spacing w:after="0" w:line="240" w:lineRule="auto"/>
              <w:rPr>
                <w:rFonts w:ascii="Verdana" w:eastAsia="Times New Roman" w:hAnsi="Verdana" w:cs="Times New Roman"/>
                <w:b/>
                <w:bCs/>
                <w:color w:val="444459"/>
                <w:sz w:val="18"/>
                <w:szCs w:val="18"/>
              </w:rPr>
            </w:pPr>
            <w:r w:rsidRPr="001722A6">
              <w:rPr>
                <w:rFonts w:ascii="Verdana" w:eastAsia="Times New Roman" w:hAnsi="Verdana" w:cs="Times New Roman"/>
                <w:b/>
                <w:bCs/>
                <w:color w:val="444459"/>
                <w:sz w:val="18"/>
                <w:szCs w:val="18"/>
              </w:rPr>
              <w:t>Financial Events</w:t>
            </w:r>
          </w:p>
        </w:tc>
      </w:tr>
      <w:tr w:rsidR="001722A6" w:rsidRPr="001722A6" w:rsidTr="001722A6">
        <w:trPr>
          <w:tblCellSpacing w:w="15" w:type="dxa"/>
          <w:jc w:val="center"/>
        </w:trPr>
        <w:tc>
          <w:tcPr>
            <w:tcW w:w="0" w:type="auto"/>
            <w:vAlign w:val="center"/>
            <w:hideMark/>
          </w:tcPr>
          <w:p w:rsidR="001722A6" w:rsidRPr="001722A6" w:rsidRDefault="001722A6" w:rsidP="001722A6">
            <w:pPr>
              <w:spacing w:after="0" w:line="240" w:lineRule="auto"/>
              <w:rPr>
                <w:rFonts w:ascii="Verdana" w:eastAsia="Times New Roman" w:hAnsi="Verdana" w:cs="Times New Roman"/>
                <w:color w:val="333333"/>
                <w:sz w:val="18"/>
                <w:szCs w:val="18"/>
              </w:rPr>
            </w:pPr>
            <w:r w:rsidRPr="001722A6">
              <w:rPr>
                <w:rFonts w:ascii="Verdana" w:eastAsia="Times New Roman" w:hAnsi="Verdana" w:cs="Times New Roman"/>
                <w:color w:val="333333"/>
                <w:sz w:val="18"/>
                <w:szCs w:val="18"/>
              </w:rPr>
              <w:t>Stage One</w:t>
            </w:r>
          </w:p>
        </w:tc>
        <w:tc>
          <w:tcPr>
            <w:tcW w:w="0" w:type="auto"/>
            <w:vAlign w:val="center"/>
            <w:hideMark/>
          </w:tcPr>
          <w:p w:rsidR="001722A6" w:rsidRPr="001722A6" w:rsidRDefault="001722A6" w:rsidP="001722A6">
            <w:pPr>
              <w:spacing w:after="0" w:line="240" w:lineRule="auto"/>
              <w:rPr>
                <w:rFonts w:ascii="Verdana" w:eastAsia="Times New Roman" w:hAnsi="Verdana" w:cs="Times New Roman"/>
                <w:color w:val="333333"/>
                <w:sz w:val="18"/>
                <w:szCs w:val="18"/>
              </w:rPr>
            </w:pPr>
            <w:r w:rsidRPr="001722A6">
              <w:rPr>
                <w:rFonts w:ascii="Verdana" w:eastAsia="Times New Roman" w:hAnsi="Verdana" w:cs="Times New Roman"/>
                <w:color w:val="333333"/>
                <w:sz w:val="18"/>
                <w:szCs w:val="18"/>
              </w:rPr>
              <w:t>Enter work force</w:t>
            </w:r>
            <w:r w:rsidRPr="001722A6">
              <w:rPr>
                <w:rFonts w:ascii="Verdana" w:eastAsia="Times New Roman" w:hAnsi="Verdana" w:cs="Times New Roman"/>
                <w:color w:val="333333"/>
                <w:sz w:val="18"/>
                <w:szCs w:val="18"/>
              </w:rPr>
              <w:br/>
              <w:t>Marriage</w:t>
            </w:r>
            <w:r w:rsidRPr="001722A6">
              <w:rPr>
                <w:rFonts w:ascii="Verdana" w:eastAsia="Times New Roman" w:hAnsi="Verdana" w:cs="Times New Roman"/>
                <w:color w:val="333333"/>
                <w:sz w:val="18"/>
                <w:szCs w:val="18"/>
              </w:rPr>
              <w:br/>
              <w:t>Children</w:t>
            </w:r>
          </w:p>
        </w:tc>
        <w:tc>
          <w:tcPr>
            <w:tcW w:w="0" w:type="auto"/>
            <w:vAlign w:val="center"/>
            <w:hideMark/>
          </w:tcPr>
          <w:p w:rsidR="001722A6" w:rsidRPr="001722A6" w:rsidRDefault="001722A6" w:rsidP="001722A6">
            <w:pPr>
              <w:spacing w:after="0" w:line="240" w:lineRule="auto"/>
              <w:rPr>
                <w:rFonts w:ascii="Verdana" w:eastAsia="Times New Roman" w:hAnsi="Verdana" w:cs="Times New Roman"/>
                <w:color w:val="333333"/>
                <w:sz w:val="18"/>
                <w:szCs w:val="18"/>
              </w:rPr>
            </w:pPr>
            <w:r w:rsidRPr="001722A6">
              <w:rPr>
                <w:rFonts w:ascii="Verdana" w:eastAsia="Times New Roman" w:hAnsi="Verdana" w:cs="Times New Roman"/>
                <w:color w:val="333333"/>
                <w:sz w:val="18"/>
                <w:szCs w:val="18"/>
              </w:rPr>
              <w:t>Develop financial habits</w:t>
            </w:r>
            <w:r w:rsidRPr="001722A6">
              <w:rPr>
                <w:rFonts w:ascii="Verdana" w:eastAsia="Times New Roman" w:hAnsi="Verdana" w:cs="Times New Roman"/>
                <w:color w:val="333333"/>
                <w:sz w:val="18"/>
                <w:szCs w:val="18"/>
              </w:rPr>
              <w:br/>
              <w:t>Purchase car</w:t>
            </w:r>
            <w:r w:rsidRPr="001722A6">
              <w:rPr>
                <w:rFonts w:ascii="Verdana" w:eastAsia="Times New Roman" w:hAnsi="Verdana" w:cs="Times New Roman"/>
                <w:color w:val="333333"/>
                <w:sz w:val="18"/>
                <w:szCs w:val="18"/>
              </w:rPr>
              <w:br/>
              <w:t>Purchase home</w:t>
            </w:r>
          </w:p>
        </w:tc>
      </w:tr>
      <w:tr w:rsidR="001722A6" w:rsidRPr="001722A6" w:rsidTr="001722A6">
        <w:trPr>
          <w:tblCellSpacing w:w="15" w:type="dxa"/>
          <w:jc w:val="center"/>
        </w:trPr>
        <w:tc>
          <w:tcPr>
            <w:tcW w:w="0" w:type="auto"/>
            <w:shd w:val="clear" w:color="auto" w:fill="EBEBEB"/>
            <w:vAlign w:val="center"/>
            <w:hideMark/>
          </w:tcPr>
          <w:p w:rsidR="001722A6" w:rsidRPr="001722A6" w:rsidRDefault="001722A6" w:rsidP="001722A6">
            <w:pPr>
              <w:spacing w:after="0" w:line="240" w:lineRule="auto"/>
              <w:rPr>
                <w:rFonts w:ascii="Verdana" w:eastAsia="Times New Roman" w:hAnsi="Verdana" w:cs="Times New Roman"/>
                <w:color w:val="333333"/>
                <w:sz w:val="18"/>
                <w:szCs w:val="18"/>
              </w:rPr>
            </w:pPr>
            <w:r w:rsidRPr="001722A6">
              <w:rPr>
                <w:rFonts w:ascii="Verdana" w:eastAsia="Times New Roman" w:hAnsi="Verdana" w:cs="Times New Roman"/>
                <w:color w:val="333333"/>
                <w:sz w:val="18"/>
                <w:szCs w:val="18"/>
              </w:rPr>
              <w:t>Stage Two</w:t>
            </w:r>
          </w:p>
        </w:tc>
        <w:tc>
          <w:tcPr>
            <w:tcW w:w="0" w:type="auto"/>
            <w:shd w:val="clear" w:color="auto" w:fill="EBEBEB"/>
            <w:vAlign w:val="center"/>
            <w:hideMark/>
          </w:tcPr>
          <w:p w:rsidR="001722A6" w:rsidRPr="001722A6" w:rsidRDefault="001722A6" w:rsidP="001722A6">
            <w:pPr>
              <w:spacing w:after="0" w:line="240" w:lineRule="auto"/>
              <w:rPr>
                <w:rFonts w:ascii="Verdana" w:eastAsia="Times New Roman" w:hAnsi="Verdana" w:cs="Times New Roman"/>
                <w:color w:val="333333"/>
                <w:sz w:val="18"/>
                <w:szCs w:val="18"/>
              </w:rPr>
            </w:pPr>
            <w:r w:rsidRPr="001722A6">
              <w:rPr>
                <w:rFonts w:ascii="Verdana" w:eastAsia="Times New Roman" w:hAnsi="Verdana" w:cs="Times New Roman"/>
                <w:color w:val="333333"/>
                <w:sz w:val="18"/>
                <w:szCs w:val="18"/>
              </w:rPr>
              <w:t>Family grows</w:t>
            </w:r>
            <w:r w:rsidRPr="001722A6">
              <w:rPr>
                <w:rFonts w:ascii="Verdana" w:eastAsia="Times New Roman" w:hAnsi="Verdana" w:cs="Times New Roman"/>
                <w:color w:val="333333"/>
                <w:sz w:val="18"/>
                <w:szCs w:val="18"/>
              </w:rPr>
              <w:br/>
              <w:t>Career advancement</w:t>
            </w:r>
            <w:r w:rsidRPr="001722A6">
              <w:rPr>
                <w:rFonts w:ascii="Verdana" w:eastAsia="Times New Roman" w:hAnsi="Verdana" w:cs="Times New Roman"/>
                <w:color w:val="333333"/>
                <w:sz w:val="18"/>
                <w:szCs w:val="18"/>
              </w:rPr>
              <w:br/>
              <w:t>Inheritance</w:t>
            </w:r>
          </w:p>
        </w:tc>
        <w:tc>
          <w:tcPr>
            <w:tcW w:w="0" w:type="auto"/>
            <w:shd w:val="clear" w:color="auto" w:fill="EBEBEB"/>
            <w:vAlign w:val="center"/>
            <w:hideMark/>
          </w:tcPr>
          <w:p w:rsidR="001722A6" w:rsidRPr="001722A6" w:rsidRDefault="001722A6" w:rsidP="001722A6">
            <w:pPr>
              <w:spacing w:after="0" w:line="240" w:lineRule="auto"/>
              <w:rPr>
                <w:rFonts w:ascii="Verdana" w:eastAsia="Times New Roman" w:hAnsi="Verdana" w:cs="Times New Roman"/>
                <w:color w:val="333333"/>
                <w:sz w:val="18"/>
                <w:szCs w:val="18"/>
              </w:rPr>
            </w:pPr>
            <w:r w:rsidRPr="001722A6">
              <w:rPr>
                <w:rFonts w:ascii="Verdana" w:eastAsia="Times New Roman" w:hAnsi="Verdana" w:cs="Times New Roman"/>
                <w:color w:val="333333"/>
                <w:sz w:val="18"/>
                <w:szCs w:val="18"/>
              </w:rPr>
              <w:t>More home purchases</w:t>
            </w:r>
            <w:r w:rsidRPr="001722A6">
              <w:rPr>
                <w:rFonts w:ascii="Verdana" w:eastAsia="Times New Roman" w:hAnsi="Verdana" w:cs="Times New Roman"/>
                <w:color w:val="333333"/>
                <w:sz w:val="18"/>
                <w:szCs w:val="18"/>
              </w:rPr>
              <w:br/>
              <w:t>Accumulation of wealth</w:t>
            </w:r>
            <w:r w:rsidRPr="001722A6">
              <w:rPr>
                <w:rFonts w:ascii="Verdana" w:eastAsia="Times New Roman" w:hAnsi="Verdana" w:cs="Times New Roman"/>
                <w:color w:val="333333"/>
                <w:sz w:val="18"/>
                <w:szCs w:val="18"/>
              </w:rPr>
              <w:br/>
              <w:t>Funding college educations</w:t>
            </w:r>
          </w:p>
        </w:tc>
      </w:tr>
      <w:tr w:rsidR="001722A6" w:rsidRPr="001722A6" w:rsidTr="001722A6">
        <w:trPr>
          <w:tblCellSpacing w:w="15" w:type="dxa"/>
          <w:jc w:val="center"/>
        </w:trPr>
        <w:tc>
          <w:tcPr>
            <w:tcW w:w="0" w:type="auto"/>
            <w:vAlign w:val="center"/>
            <w:hideMark/>
          </w:tcPr>
          <w:p w:rsidR="001722A6" w:rsidRPr="001722A6" w:rsidRDefault="001722A6" w:rsidP="001722A6">
            <w:pPr>
              <w:spacing w:after="0" w:line="240" w:lineRule="auto"/>
              <w:rPr>
                <w:rFonts w:ascii="Verdana" w:eastAsia="Times New Roman" w:hAnsi="Verdana" w:cs="Times New Roman"/>
                <w:color w:val="333333"/>
                <w:sz w:val="18"/>
                <w:szCs w:val="18"/>
              </w:rPr>
            </w:pPr>
            <w:r w:rsidRPr="001722A6">
              <w:rPr>
                <w:rFonts w:ascii="Verdana" w:eastAsia="Times New Roman" w:hAnsi="Verdana" w:cs="Times New Roman"/>
                <w:color w:val="333333"/>
                <w:sz w:val="18"/>
                <w:szCs w:val="18"/>
              </w:rPr>
              <w:t>Stage Three</w:t>
            </w:r>
          </w:p>
        </w:tc>
        <w:tc>
          <w:tcPr>
            <w:tcW w:w="0" w:type="auto"/>
            <w:vAlign w:val="center"/>
            <w:hideMark/>
          </w:tcPr>
          <w:p w:rsidR="001722A6" w:rsidRPr="001722A6" w:rsidRDefault="001722A6" w:rsidP="001722A6">
            <w:pPr>
              <w:spacing w:after="0" w:line="240" w:lineRule="auto"/>
              <w:rPr>
                <w:rFonts w:ascii="Verdana" w:eastAsia="Times New Roman" w:hAnsi="Verdana" w:cs="Times New Roman"/>
                <w:color w:val="333333"/>
                <w:sz w:val="18"/>
                <w:szCs w:val="18"/>
              </w:rPr>
            </w:pPr>
            <w:r w:rsidRPr="001722A6">
              <w:rPr>
                <w:rFonts w:ascii="Verdana" w:eastAsia="Times New Roman" w:hAnsi="Verdana" w:cs="Times New Roman"/>
                <w:color w:val="333333"/>
                <w:sz w:val="18"/>
                <w:szCs w:val="18"/>
              </w:rPr>
              <w:t>Major promotion</w:t>
            </w:r>
            <w:r w:rsidRPr="001722A6">
              <w:rPr>
                <w:rFonts w:ascii="Verdana" w:eastAsia="Times New Roman" w:hAnsi="Verdana" w:cs="Times New Roman"/>
                <w:color w:val="333333"/>
                <w:sz w:val="18"/>
                <w:szCs w:val="18"/>
              </w:rPr>
              <w:br/>
              <w:t>Retirement</w:t>
            </w:r>
            <w:r w:rsidRPr="001722A6">
              <w:rPr>
                <w:rFonts w:ascii="Verdana" w:eastAsia="Times New Roman" w:hAnsi="Verdana" w:cs="Times New Roman"/>
                <w:color w:val="333333"/>
                <w:sz w:val="18"/>
                <w:szCs w:val="18"/>
              </w:rPr>
              <w:br/>
              <w:t>Grandchildren</w:t>
            </w:r>
            <w:r w:rsidRPr="001722A6">
              <w:rPr>
                <w:rFonts w:ascii="Verdana" w:eastAsia="Times New Roman" w:hAnsi="Verdana" w:cs="Times New Roman"/>
                <w:color w:val="333333"/>
                <w:sz w:val="18"/>
                <w:szCs w:val="18"/>
              </w:rPr>
              <w:br/>
              <w:t>Death of spouse</w:t>
            </w:r>
          </w:p>
        </w:tc>
        <w:tc>
          <w:tcPr>
            <w:tcW w:w="0" w:type="auto"/>
            <w:vAlign w:val="center"/>
            <w:hideMark/>
          </w:tcPr>
          <w:p w:rsidR="001722A6" w:rsidRPr="001722A6" w:rsidRDefault="001722A6" w:rsidP="001722A6">
            <w:pPr>
              <w:spacing w:after="0" w:line="240" w:lineRule="auto"/>
              <w:rPr>
                <w:rFonts w:ascii="Verdana" w:eastAsia="Times New Roman" w:hAnsi="Verdana" w:cs="Times New Roman"/>
                <w:color w:val="333333"/>
                <w:sz w:val="18"/>
                <w:szCs w:val="18"/>
              </w:rPr>
            </w:pPr>
            <w:r w:rsidRPr="001722A6">
              <w:rPr>
                <w:rFonts w:ascii="Verdana" w:eastAsia="Times New Roman" w:hAnsi="Verdana" w:cs="Times New Roman"/>
                <w:color w:val="333333"/>
                <w:sz w:val="18"/>
                <w:szCs w:val="18"/>
              </w:rPr>
              <w:t>Greater tax sensitivity</w:t>
            </w:r>
            <w:r w:rsidRPr="001722A6">
              <w:rPr>
                <w:rFonts w:ascii="Verdana" w:eastAsia="Times New Roman" w:hAnsi="Verdana" w:cs="Times New Roman"/>
                <w:color w:val="333333"/>
                <w:sz w:val="18"/>
                <w:szCs w:val="18"/>
              </w:rPr>
              <w:br/>
              <w:t>Preserving wealth</w:t>
            </w:r>
            <w:r w:rsidRPr="001722A6">
              <w:rPr>
                <w:rFonts w:ascii="Verdana" w:eastAsia="Times New Roman" w:hAnsi="Verdana" w:cs="Times New Roman"/>
                <w:color w:val="333333"/>
                <w:sz w:val="18"/>
                <w:szCs w:val="18"/>
              </w:rPr>
              <w:br/>
              <w:t>Estate planning</w:t>
            </w:r>
          </w:p>
        </w:tc>
      </w:tr>
    </w:tbl>
    <w:p w:rsidR="001722A6" w:rsidRPr="001722A6" w:rsidRDefault="001722A6" w:rsidP="001722A6">
      <w:pPr>
        <w:spacing w:after="240" w:line="255" w:lineRule="atLeast"/>
        <w:rPr>
          <w:rFonts w:ascii="Verdana" w:eastAsia="Times New Roman" w:hAnsi="Verdana" w:cs="Times New Roman"/>
          <w:color w:val="252525"/>
          <w:sz w:val="18"/>
          <w:szCs w:val="18"/>
        </w:rPr>
      </w:pPr>
    </w:p>
    <w:p w:rsidR="001722A6" w:rsidRPr="001722A6" w:rsidRDefault="001722A6" w:rsidP="001722A6">
      <w:pPr>
        <w:spacing w:before="225" w:after="0" w:line="255" w:lineRule="atLeast"/>
        <w:outlineLvl w:val="3"/>
        <w:rPr>
          <w:rFonts w:ascii="Verdana" w:eastAsia="Times New Roman" w:hAnsi="Verdana" w:cs="Times New Roman"/>
          <w:b/>
          <w:bCs/>
          <w:color w:val="333333"/>
          <w:sz w:val="20"/>
          <w:szCs w:val="20"/>
        </w:rPr>
      </w:pPr>
      <w:r w:rsidRPr="001722A6">
        <w:rPr>
          <w:rFonts w:ascii="Verdana" w:eastAsia="Times New Roman" w:hAnsi="Verdana" w:cs="Times New Roman"/>
          <w:b/>
          <w:bCs/>
          <w:color w:val="333333"/>
          <w:sz w:val="20"/>
          <w:szCs w:val="20"/>
        </w:rPr>
        <w:t>Stage one – building a financial foundation</w:t>
      </w:r>
    </w:p>
    <w:p w:rsidR="001722A6" w:rsidRPr="001722A6" w:rsidRDefault="001722A6" w:rsidP="001722A6">
      <w:pPr>
        <w:spacing w:before="120" w:after="120" w:line="255" w:lineRule="atLeast"/>
        <w:rPr>
          <w:rFonts w:ascii="Verdana" w:eastAsia="Times New Roman" w:hAnsi="Verdana" w:cs="Times New Roman"/>
          <w:color w:val="252525"/>
          <w:sz w:val="18"/>
          <w:szCs w:val="18"/>
        </w:rPr>
      </w:pPr>
      <w:r w:rsidRPr="001722A6">
        <w:rPr>
          <w:rFonts w:ascii="Verdana" w:eastAsia="Times New Roman" w:hAnsi="Verdana" w:cs="Times New Roman"/>
          <w:color w:val="252525"/>
          <w:sz w:val="18"/>
          <w:szCs w:val="18"/>
        </w:rPr>
        <w:t>Young adults face the task of learning how to manage spending and saving within the constraints of their income levels. Developing sound financial habits is critical.</w:t>
      </w:r>
    </w:p>
    <w:p w:rsidR="001722A6" w:rsidRPr="001722A6" w:rsidRDefault="001722A6" w:rsidP="001722A6">
      <w:pPr>
        <w:numPr>
          <w:ilvl w:val="0"/>
          <w:numId w:val="1"/>
        </w:numPr>
        <w:spacing w:before="60" w:after="60" w:line="255" w:lineRule="atLeast"/>
        <w:ind w:left="510" w:right="30"/>
        <w:rPr>
          <w:rFonts w:ascii="Verdana" w:eastAsia="Times New Roman" w:hAnsi="Verdana" w:cs="Times New Roman"/>
          <w:color w:val="252525"/>
          <w:sz w:val="18"/>
          <w:szCs w:val="18"/>
        </w:rPr>
      </w:pPr>
      <w:r w:rsidRPr="001722A6">
        <w:rPr>
          <w:rFonts w:ascii="Verdana" w:eastAsia="Times New Roman" w:hAnsi="Verdana" w:cs="Times New Roman"/>
          <w:color w:val="252525"/>
          <w:sz w:val="18"/>
          <w:szCs w:val="18"/>
        </w:rPr>
        <w:t xml:space="preserve">Learn how you are spending your money to identify ways to save. Prepare a household budget. </w:t>
      </w:r>
    </w:p>
    <w:p w:rsidR="001722A6" w:rsidRPr="001722A6" w:rsidRDefault="001722A6" w:rsidP="001722A6">
      <w:pPr>
        <w:numPr>
          <w:ilvl w:val="0"/>
          <w:numId w:val="1"/>
        </w:numPr>
        <w:spacing w:before="60" w:after="60" w:line="255" w:lineRule="atLeast"/>
        <w:ind w:left="510" w:right="30"/>
        <w:rPr>
          <w:rFonts w:ascii="Verdana" w:eastAsia="Times New Roman" w:hAnsi="Verdana" w:cs="Times New Roman"/>
          <w:color w:val="252525"/>
          <w:sz w:val="18"/>
          <w:szCs w:val="18"/>
        </w:rPr>
      </w:pPr>
      <w:r w:rsidRPr="001722A6">
        <w:rPr>
          <w:rFonts w:ascii="Verdana" w:eastAsia="Times New Roman" w:hAnsi="Verdana" w:cs="Times New Roman"/>
          <w:color w:val="252525"/>
          <w:sz w:val="18"/>
          <w:szCs w:val="18"/>
        </w:rPr>
        <w:t xml:space="preserve">Use a wise borrowing strategy. Borrow for things that provide long-term value. Control the use of credit cards. </w:t>
      </w:r>
    </w:p>
    <w:p w:rsidR="001722A6" w:rsidRPr="001722A6" w:rsidRDefault="001722A6" w:rsidP="001722A6">
      <w:pPr>
        <w:numPr>
          <w:ilvl w:val="0"/>
          <w:numId w:val="1"/>
        </w:numPr>
        <w:spacing w:before="60" w:after="60" w:line="255" w:lineRule="atLeast"/>
        <w:ind w:left="510" w:right="30"/>
        <w:rPr>
          <w:rFonts w:ascii="Verdana" w:eastAsia="Times New Roman" w:hAnsi="Verdana" w:cs="Times New Roman"/>
          <w:color w:val="252525"/>
          <w:sz w:val="18"/>
          <w:szCs w:val="18"/>
        </w:rPr>
      </w:pPr>
      <w:r w:rsidRPr="001722A6">
        <w:rPr>
          <w:rFonts w:ascii="Verdana" w:eastAsia="Times New Roman" w:hAnsi="Verdana" w:cs="Times New Roman"/>
          <w:color w:val="252525"/>
          <w:sz w:val="18"/>
          <w:szCs w:val="18"/>
        </w:rPr>
        <w:t xml:space="preserve">Establish a saving pattern. Consider using </w:t>
      </w:r>
      <w:hyperlink r:id="rId6" w:history="1">
        <w:r w:rsidRPr="001722A6">
          <w:rPr>
            <w:rFonts w:ascii="Verdana" w:eastAsia="Times New Roman" w:hAnsi="Verdana" w:cs="Times New Roman"/>
            <w:color w:val="405EBE"/>
            <w:sz w:val="18"/>
            <w:szCs w:val="18"/>
          </w:rPr>
          <w:t>direct deposit</w:t>
        </w:r>
      </w:hyperlink>
      <w:r w:rsidRPr="001722A6">
        <w:rPr>
          <w:rFonts w:ascii="Verdana" w:eastAsia="Times New Roman" w:hAnsi="Verdana" w:cs="Times New Roman"/>
          <w:color w:val="252525"/>
          <w:sz w:val="18"/>
          <w:szCs w:val="18"/>
        </w:rPr>
        <w:t xml:space="preserve"> for your paycheck and setting up a recurring automatic transfer so that some amount is deposited into a </w:t>
      </w:r>
      <w:hyperlink r:id="rId7" w:history="1">
        <w:r w:rsidRPr="001722A6">
          <w:rPr>
            <w:rFonts w:ascii="Verdana" w:eastAsia="Times New Roman" w:hAnsi="Verdana" w:cs="Times New Roman"/>
            <w:color w:val="405EBE"/>
            <w:sz w:val="18"/>
            <w:szCs w:val="18"/>
          </w:rPr>
          <w:t>savings account</w:t>
        </w:r>
      </w:hyperlink>
      <w:r w:rsidRPr="001722A6">
        <w:rPr>
          <w:rFonts w:ascii="Verdana" w:eastAsia="Times New Roman" w:hAnsi="Verdana" w:cs="Times New Roman"/>
          <w:color w:val="252525"/>
          <w:sz w:val="18"/>
          <w:szCs w:val="18"/>
        </w:rPr>
        <w:t xml:space="preserve"> on a regular basis. </w:t>
      </w:r>
    </w:p>
    <w:p w:rsidR="001722A6" w:rsidRPr="001722A6" w:rsidRDefault="001722A6" w:rsidP="001722A6">
      <w:pPr>
        <w:numPr>
          <w:ilvl w:val="0"/>
          <w:numId w:val="1"/>
        </w:numPr>
        <w:spacing w:before="60" w:after="60" w:line="255" w:lineRule="atLeast"/>
        <w:ind w:left="510" w:right="30"/>
        <w:rPr>
          <w:rFonts w:ascii="Verdana" w:eastAsia="Times New Roman" w:hAnsi="Verdana" w:cs="Times New Roman"/>
          <w:color w:val="252525"/>
          <w:sz w:val="18"/>
          <w:szCs w:val="18"/>
        </w:rPr>
      </w:pPr>
      <w:r w:rsidRPr="001722A6">
        <w:rPr>
          <w:rFonts w:ascii="Verdana" w:eastAsia="Times New Roman" w:hAnsi="Verdana" w:cs="Times New Roman"/>
          <w:color w:val="252525"/>
          <w:sz w:val="18"/>
          <w:szCs w:val="18"/>
        </w:rPr>
        <w:t xml:space="preserve">Set some savings goals. Whether it is accumulating a down payment for a home, paying for a car, or saving for a vacation, connecting a tangible goal with your saving can provide the motivation and discipline you need to save. </w:t>
      </w:r>
    </w:p>
    <w:p w:rsidR="001722A6" w:rsidRPr="001722A6" w:rsidRDefault="001722A6" w:rsidP="001722A6">
      <w:pPr>
        <w:numPr>
          <w:ilvl w:val="0"/>
          <w:numId w:val="1"/>
        </w:numPr>
        <w:spacing w:before="60" w:after="60" w:line="255" w:lineRule="atLeast"/>
        <w:ind w:left="510" w:right="30"/>
        <w:rPr>
          <w:rFonts w:ascii="Verdana" w:eastAsia="Times New Roman" w:hAnsi="Verdana" w:cs="Times New Roman"/>
          <w:color w:val="252525"/>
          <w:sz w:val="18"/>
          <w:szCs w:val="18"/>
        </w:rPr>
      </w:pPr>
      <w:r w:rsidRPr="001722A6">
        <w:rPr>
          <w:rFonts w:ascii="Verdana" w:eastAsia="Times New Roman" w:hAnsi="Verdana" w:cs="Times New Roman"/>
          <w:color w:val="252525"/>
          <w:sz w:val="18"/>
          <w:szCs w:val="18"/>
        </w:rPr>
        <w:t xml:space="preserve">Make sure you have adequate </w:t>
      </w:r>
      <w:hyperlink r:id="rId8" w:tgtFrame="_blank" w:history="1">
        <w:r w:rsidRPr="001722A6">
          <w:rPr>
            <w:rFonts w:ascii="Verdana" w:eastAsia="Times New Roman" w:hAnsi="Verdana" w:cs="Times New Roman"/>
            <w:color w:val="405EBE"/>
            <w:sz w:val="18"/>
            <w:szCs w:val="18"/>
          </w:rPr>
          <w:t>insurance</w:t>
        </w:r>
      </w:hyperlink>
      <w:r w:rsidRPr="001722A6">
        <w:rPr>
          <w:rFonts w:ascii="Verdana" w:eastAsia="Times New Roman" w:hAnsi="Verdana" w:cs="Times New Roman"/>
          <w:color w:val="252525"/>
          <w:sz w:val="18"/>
          <w:szCs w:val="18"/>
        </w:rPr>
        <w:t xml:space="preserve">. </w:t>
      </w:r>
    </w:p>
    <w:p w:rsidR="001722A6" w:rsidRPr="001722A6" w:rsidRDefault="001722A6" w:rsidP="001722A6">
      <w:pPr>
        <w:numPr>
          <w:ilvl w:val="0"/>
          <w:numId w:val="1"/>
        </w:numPr>
        <w:spacing w:before="60" w:after="60" w:line="255" w:lineRule="atLeast"/>
        <w:ind w:left="510" w:right="30"/>
        <w:rPr>
          <w:rFonts w:ascii="Verdana" w:eastAsia="Times New Roman" w:hAnsi="Verdana" w:cs="Times New Roman"/>
          <w:color w:val="252525"/>
          <w:sz w:val="18"/>
          <w:szCs w:val="18"/>
        </w:rPr>
      </w:pPr>
      <w:r w:rsidRPr="001722A6">
        <w:rPr>
          <w:rFonts w:ascii="Verdana" w:eastAsia="Times New Roman" w:hAnsi="Verdana" w:cs="Times New Roman"/>
          <w:color w:val="252525"/>
          <w:sz w:val="18"/>
          <w:szCs w:val="18"/>
        </w:rPr>
        <w:t xml:space="preserve">Take advantage of employee benefit plans at work. </w:t>
      </w:r>
    </w:p>
    <w:p w:rsidR="001722A6" w:rsidRPr="001722A6" w:rsidRDefault="001722A6" w:rsidP="001722A6">
      <w:pPr>
        <w:spacing w:before="225" w:after="0" w:line="255" w:lineRule="atLeast"/>
        <w:outlineLvl w:val="3"/>
        <w:rPr>
          <w:rFonts w:ascii="Verdana" w:eastAsia="Times New Roman" w:hAnsi="Verdana" w:cs="Times New Roman"/>
          <w:b/>
          <w:bCs/>
          <w:color w:val="333333"/>
          <w:sz w:val="20"/>
          <w:szCs w:val="20"/>
        </w:rPr>
      </w:pPr>
      <w:r w:rsidRPr="001722A6">
        <w:rPr>
          <w:rFonts w:ascii="Verdana" w:eastAsia="Times New Roman" w:hAnsi="Verdana" w:cs="Times New Roman"/>
          <w:b/>
          <w:bCs/>
          <w:color w:val="333333"/>
          <w:sz w:val="20"/>
          <w:szCs w:val="20"/>
        </w:rPr>
        <w:t>Stage two – during your prime earning years</w:t>
      </w:r>
    </w:p>
    <w:p w:rsidR="001722A6" w:rsidRPr="001722A6" w:rsidRDefault="001722A6" w:rsidP="001722A6">
      <w:pPr>
        <w:spacing w:before="120" w:after="120" w:line="255" w:lineRule="atLeast"/>
        <w:rPr>
          <w:rFonts w:ascii="Verdana" w:eastAsia="Times New Roman" w:hAnsi="Verdana" w:cs="Times New Roman"/>
          <w:color w:val="252525"/>
          <w:sz w:val="18"/>
          <w:szCs w:val="18"/>
        </w:rPr>
      </w:pPr>
      <w:r w:rsidRPr="001722A6">
        <w:rPr>
          <w:rFonts w:ascii="Verdana" w:eastAsia="Times New Roman" w:hAnsi="Verdana" w:cs="Times New Roman"/>
          <w:color w:val="252525"/>
          <w:sz w:val="18"/>
          <w:szCs w:val="18"/>
        </w:rPr>
        <w:t>This is often a time when your income is rising as well as expenses. Nicer homes, nicer cars, and raising children can easily consume your increasing income. This is also the time when the financial decisions you make have the greatest impact on the financial lifestyle you enjoy during retirement. By now, you should have accumulated some savings and developed the expertise to make sound choices.</w:t>
      </w:r>
    </w:p>
    <w:p w:rsidR="001722A6" w:rsidRPr="001722A6" w:rsidRDefault="001722A6" w:rsidP="001722A6">
      <w:pPr>
        <w:numPr>
          <w:ilvl w:val="0"/>
          <w:numId w:val="2"/>
        </w:numPr>
        <w:spacing w:before="60" w:after="60" w:line="255" w:lineRule="atLeast"/>
        <w:ind w:left="510" w:right="30"/>
        <w:rPr>
          <w:rFonts w:ascii="Verdana" w:eastAsia="Times New Roman" w:hAnsi="Verdana" w:cs="Times New Roman"/>
          <w:color w:val="252525"/>
          <w:sz w:val="18"/>
          <w:szCs w:val="18"/>
        </w:rPr>
      </w:pPr>
      <w:r w:rsidRPr="001722A6">
        <w:rPr>
          <w:rFonts w:ascii="Verdana" w:eastAsia="Times New Roman" w:hAnsi="Verdana" w:cs="Times New Roman"/>
          <w:color w:val="252525"/>
          <w:sz w:val="18"/>
          <w:szCs w:val="18"/>
        </w:rPr>
        <w:t xml:space="preserve">Plan ahead for your children’s college expenses. Consider </w:t>
      </w:r>
      <w:hyperlink r:id="rId9" w:history="1">
        <w:r w:rsidRPr="001722A6">
          <w:rPr>
            <w:rFonts w:ascii="Verdana" w:eastAsia="Times New Roman" w:hAnsi="Verdana" w:cs="Times New Roman"/>
            <w:color w:val="405EBE"/>
            <w:sz w:val="18"/>
            <w:szCs w:val="18"/>
          </w:rPr>
          <w:t>Section 529 Plans</w:t>
        </w:r>
      </w:hyperlink>
      <w:r w:rsidRPr="001722A6">
        <w:rPr>
          <w:rFonts w:ascii="Verdana" w:eastAsia="Times New Roman" w:hAnsi="Verdana" w:cs="Times New Roman"/>
          <w:color w:val="252525"/>
          <w:sz w:val="18"/>
          <w:szCs w:val="18"/>
        </w:rPr>
        <w:t xml:space="preserve">, or </w:t>
      </w:r>
      <w:hyperlink r:id="rId10" w:history="1">
        <w:r w:rsidRPr="001722A6">
          <w:rPr>
            <w:rFonts w:ascii="Verdana" w:eastAsia="Times New Roman" w:hAnsi="Verdana" w:cs="Times New Roman"/>
            <w:color w:val="405EBE"/>
            <w:sz w:val="18"/>
            <w:szCs w:val="18"/>
          </w:rPr>
          <w:t xml:space="preserve">Coverdell Education Savings Accounts </w:t>
        </w:r>
      </w:hyperlink>
      <w:r w:rsidRPr="001722A6">
        <w:rPr>
          <w:rFonts w:ascii="Verdana" w:eastAsia="Times New Roman" w:hAnsi="Verdana" w:cs="Times New Roman"/>
          <w:color w:val="252525"/>
          <w:sz w:val="18"/>
          <w:szCs w:val="18"/>
        </w:rPr>
        <w:t xml:space="preserve">(Education IRAs) – both of which offer significant tax advantages. </w:t>
      </w:r>
    </w:p>
    <w:p w:rsidR="001722A6" w:rsidRPr="001722A6" w:rsidRDefault="001722A6" w:rsidP="001722A6">
      <w:pPr>
        <w:numPr>
          <w:ilvl w:val="0"/>
          <w:numId w:val="2"/>
        </w:numPr>
        <w:spacing w:before="60" w:after="60" w:line="255" w:lineRule="atLeast"/>
        <w:ind w:left="510" w:right="30"/>
        <w:rPr>
          <w:rFonts w:ascii="Verdana" w:eastAsia="Times New Roman" w:hAnsi="Verdana" w:cs="Times New Roman"/>
          <w:color w:val="252525"/>
          <w:sz w:val="18"/>
          <w:szCs w:val="18"/>
        </w:rPr>
      </w:pPr>
      <w:r w:rsidRPr="001722A6">
        <w:rPr>
          <w:rFonts w:ascii="Verdana" w:eastAsia="Times New Roman" w:hAnsi="Verdana" w:cs="Times New Roman"/>
          <w:color w:val="252525"/>
          <w:sz w:val="18"/>
          <w:szCs w:val="18"/>
        </w:rPr>
        <w:t xml:space="preserve">Take full advantage of employer offered retirement plans. If you have a 401(k) plan available, contribute as much as you can or at least enough to get the full matching contribution from your employer. </w:t>
      </w:r>
    </w:p>
    <w:p w:rsidR="001722A6" w:rsidRPr="001722A6" w:rsidRDefault="001722A6" w:rsidP="001722A6">
      <w:pPr>
        <w:numPr>
          <w:ilvl w:val="0"/>
          <w:numId w:val="2"/>
        </w:numPr>
        <w:spacing w:before="60" w:after="60" w:line="255" w:lineRule="atLeast"/>
        <w:ind w:left="510" w:right="30"/>
        <w:rPr>
          <w:rFonts w:ascii="Verdana" w:eastAsia="Times New Roman" w:hAnsi="Verdana" w:cs="Times New Roman"/>
          <w:color w:val="252525"/>
          <w:sz w:val="18"/>
          <w:szCs w:val="18"/>
        </w:rPr>
      </w:pPr>
      <w:r w:rsidRPr="001722A6">
        <w:rPr>
          <w:rFonts w:ascii="Verdana" w:eastAsia="Times New Roman" w:hAnsi="Verdana" w:cs="Times New Roman"/>
          <w:color w:val="252525"/>
          <w:sz w:val="18"/>
          <w:szCs w:val="18"/>
        </w:rPr>
        <w:t xml:space="preserve">Invest wisely. Consider an asset allocation strategy that matches your time horizon (age) and risk tolerance. Don’t ignore the potential long-term returns of equities. But do your homework, or rely on a qualified advisor. A BB&amp;T Relationship Banker can connect you to an advisor who can help you achieve your goals. </w:t>
      </w:r>
    </w:p>
    <w:p w:rsidR="001722A6" w:rsidRPr="001722A6" w:rsidRDefault="001722A6" w:rsidP="001722A6">
      <w:pPr>
        <w:numPr>
          <w:ilvl w:val="0"/>
          <w:numId w:val="2"/>
        </w:numPr>
        <w:spacing w:before="60" w:after="60" w:line="255" w:lineRule="atLeast"/>
        <w:ind w:left="510" w:right="30"/>
        <w:rPr>
          <w:rFonts w:ascii="Verdana" w:eastAsia="Times New Roman" w:hAnsi="Verdana" w:cs="Times New Roman"/>
          <w:color w:val="252525"/>
          <w:sz w:val="18"/>
          <w:szCs w:val="18"/>
        </w:rPr>
      </w:pPr>
      <w:r w:rsidRPr="001722A6">
        <w:rPr>
          <w:rFonts w:ascii="Verdana" w:eastAsia="Times New Roman" w:hAnsi="Verdana" w:cs="Times New Roman"/>
          <w:color w:val="252525"/>
          <w:sz w:val="18"/>
          <w:szCs w:val="18"/>
        </w:rPr>
        <w:lastRenderedPageBreak/>
        <w:t xml:space="preserve">Be sure your </w:t>
      </w:r>
      <w:hyperlink r:id="rId11" w:tgtFrame="_blank" w:history="1">
        <w:r w:rsidRPr="001722A6">
          <w:rPr>
            <w:rFonts w:ascii="Verdana" w:eastAsia="Times New Roman" w:hAnsi="Verdana" w:cs="Times New Roman"/>
            <w:color w:val="405EBE"/>
            <w:sz w:val="18"/>
            <w:szCs w:val="18"/>
          </w:rPr>
          <w:t xml:space="preserve">insurance </w:t>
        </w:r>
      </w:hyperlink>
      <w:r w:rsidRPr="001722A6">
        <w:rPr>
          <w:rFonts w:ascii="Verdana" w:eastAsia="Times New Roman" w:hAnsi="Verdana" w:cs="Times New Roman"/>
          <w:color w:val="252525"/>
          <w:sz w:val="18"/>
          <w:szCs w:val="18"/>
        </w:rPr>
        <w:t xml:space="preserve">protection has kept pace with your needs. Having adequate </w:t>
      </w:r>
      <w:hyperlink r:id="rId12" w:tgtFrame="_blank" w:history="1">
        <w:r w:rsidRPr="001722A6">
          <w:rPr>
            <w:rFonts w:ascii="Verdana" w:eastAsia="Times New Roman" w:hAnsi="Verdana" w:cs="Times New Roman"/>
            <w:color w:val="405EBE"/>
            <w:sz w:val="18"/>
            <w:szCs w:val="18"/>
          </w:rPr>
          <w:t>life insurance</w:t>
        </w:r>
      </w:hyperlink>
      <w:r w:rsidRPr="001722A6">
        <w:rPr>
          <w:rFonts w:ascii="Verdana" w:eastAsia="Times New Roman" w:hAnsi="Verdana" w:cs="Times New Roman"/>
          <w:color w:val="252525"/>
          <w:sz w:val="18"/>
          <w:szCs w:val="18"/>
        </w:rPr>
        <w:t xml:space="preserve"> to protect your family, in case of your untimely death, is critical. </w:t>
      </w:r>
    </w:p>
    <w:p w:rsidR="001722A6" w:rsidRPr="001722A6" w:rsidRDefault="001722A6" w:rsidP="001722A6">
      <w:pPr>
        <w:numPr>
          <w:ilvl w:val="0"/>
          <w:numId w:val="2"/>
        </w:numPr>
        <w:spacing w:before="60" w:after="60" w:line="255" w:lineRule="atLeast"/>
        <w:ind w:left="510" w:right="30"/>
        <w:rPr>
          <w:rFonts w:ascii="Verdana" w:eastAsia="Times New Roman" w:hAnsi="Verdana" w:cs="Times New Roman"/>
          <w:color w:val="252525"/>
          <w:sz w:val="18"/>
          <w:szCs w:val="18"/>
        </w:rPr>
      </w:pPr>
      <w:r w:rsidRPr="001722A6">
        <w:rPr>
          <w:rFonts w:ascii="Verdana" w:eastAsia="Times New Roman" w:hAnsi="Verdana" w:cs="Times New Roman"/>
          <w:color w:val="252525"/>
          <w:sz w:val="18"/>
          <w:szCs w:val="18"/>
        </w:rPr>
        <w:t xml:space="preserve">Prepare an estate plan to minimize taxes and to ensure that </w:t>
      </w:r>
      <w:proofErr w:type="gramStart"/>
      <w:r w:rsidRPr="001722A6">
        <w:rPr>
          <w:rFonts w:ascii="Verdana" w:eastAsia="Times New Roman" w:hAnsi="Verdana" w:cs="Times New Roman"/>
          <w:color w:val="252525"/>
          <w:sz w:val="18"/>
          <w:szCs w:val="18"/>
        </w:rPr>
        <w:t>your</w:t>
      </w:r>
      <w:proofErr w:type="gramEnd"/>
      <w:r w:rsidRPr="001722A6">
        <w:rPr>
          <w:rFonts w:ascii="Verdana" w:eastAsia="Times New Roman" w:hAnsi="Verdana" w:cs="Times New Roman"/>
          <w:color w:val="252525"/>
          <w:sz w:val="18"/>
          <w:szCs w:val="18"/>
        </w:rPr>
        <w:t xml:space="preserve"> custodial, financial, and medical wishes are carried out. </w:t>
      </w:r>
    </w:p>
    <w:p w:rsidR="001722A6" w:rsidRPr="001722A6" w:rsidRDefault="001722A6" w:rsidP="001722A6">
      <w:pPr>
        <w:spacing w:before="225" w:after="0" w:line="255" w:lineRule="atLeast"/>
        <w:outlineLvl w:val="3"/>
        <w:rPr>
          <w:rFonts w:ascii="Verdana" w:eastAsia="Times New Roman" w:hAnsi="Verdana" w:cs="Times New Roman"/>
          <w:b/>
          <w:bCs/>
          <w:color w:val="333333"/>
          <w:sz w:val="20"/>
          <w:szCs w:val="20"/>
        </w:rPr>
      </w:pPr>
      <w:r w:rsidRPr="001722A6">
        <w:rPr>
          <w:rFonts w:ascii="Verdana" w:eastAsia="Times New Roman" w:hAnsi="Verdana" w:cs="Times New Roman"/>
          <w:b/>
          <w:bCs/>
          <w:color w:val="333333"/>
          <w:sz w:val="20"/>
          <w:szCs w:val="20"/>
        </w:rPr>
        <w:t>Stage three – nearing or during retirement</w:t>
      </w:r>
    </w:p>
    <w:p w:rsidR="001722A6" w:rsidRPr="001722A6" w:rsidRDefault="001722A6" w:rsidP="001722A6">
      <w:pPr>
        <w:spacing w:before="120" w:after="120" w:line="255" w:lineRule="atLeast"/>
        <w:rPr>
          <w:rFonts w:ascii="Verdana" w:eastAsia="Times New Roman" w:hAnsi="Verdana" w:cs="Times New Roman"/>
          <w:color w:val="252525"/>
          <w:sz w:val="18"/>
          <w:szCs w:val="18"/>
        </w:rPr>
      </w:pPr>
      <w:r w:rsidRPr="001722A6">
        <w:rPr>
          <w:rFonts w:ascii="Verdana" w:eastAsia="Times New Roman" w:hAnsi="Verdana" w:cs="Times New Roman"/>
          <w:color w:val="252525"/>
          <w:sz w:val="18"/>
          <w:szCs w:val="18"/>
        </w:rPr>
        <w:t>These years can be some of the most enjoyable and fulfilling times of your life. If children and grandchildren are part of your life, having the financial ability to help them can be rewarding. A successful career, the freedom to live the retirement lifestyle of choice, and a sense of satisfaction with what you have accomplished can make your golden years truly enjoyable. However, there are still financial issues that should be addressed.</w:t>
      </w:r>
    </w:p>
    <w:p w:rsidR="001722A6" w:rsidRPr="001722A6" w:rsidRDefault="001722A6" w:rsidP="001722A6">
      <w:pPr>
        <w:numPr>
          <w:ilvl w:val="0"/>
          <w:numId w:val="3"/>
        </w:numPr>
        <w:spacing w:before="60" w:after="60" w:line="255" w:lineRule="atLeast"/>
        <w:ind w:left="510" w:right="30"/>
        <w:rPr>
          <w:rFonts w:ascii="Verdana" w:eastAsia="Times New Roman" w:hAnsi="Verdana" w:cs="Times New Roman"/>
          <w:color w:val="252525"/>
          <w:sz w:val="18"/>
          <w:szCs w:val="18"/>
        </w:rPr>
      </w:pPr>
      <w:r w:rsidRPr="001722A6">
        <w:rPr>
          <w:rFonts w:ascii="Verdana" w:eastAsia="Times New Roman" w:hAnsi="Verdana" w:cs="Times New Roman"/>
          <w:color w:val="252525"/>
          <w:sz w:val="18"/>
          <w:szCs w:val="18"/>
        </w:rPr>
        <w:t xml:space="preserve">Be sure your medical insurance is adequate. We are all living longer, and the costs of medical care continue to rise. </w:t>
      </w:r>
      <w:hyperlink r:id="rId13" w:history="1">
        <w:r w:rsidRPr="001722A6">
          <w:rPr>
            <w:rFonts w:ascii="Verdana" w:eastAsia="Times New Roman" w:hAnsi="Verdana" w:cs="Times New Roman"/>
            <w:color w:val="405EBE"/>
            <w:sz w:val="18"/>
            <w:szCs w:val="18"/>
          </w:rPr>
          <w:t>Health savings accounts (HSAs)</w:t>
        </w:r>
      </w:hyperlink>
      <w:r w:rsidRPr="001722A6">
        <w:rPr>
          <w:rFonts w:ascii="Verdana" w:eastAsia="Times New Roman" w:hAnsi="Verdana" w:cs="Times New Roman"/>
          <w:color w:val="252525"/>
          <w:sz w:val="18"/>
          <w:szCs w:val="18"/>
        </w:rPr>
        <w:t xml:space="preserve">, Medicare, Medicaid, and private health insurance will all be important. </w:t>
      </w:r>
    </w:p>
    <w:p w:rsidR="001722A6" w:rsidRPr="001722A6" w:rsidRDefault="001722A6" w:rsidP="001722A6">
      <w:pPr>
        <w:numPr>
          <w:ilvl w:val="0"/>
          <w:numId w:val="3"/>
        </w:numPr>
        <w:spacing w:before="60" w:after="60" w:line="255" w:lineRule="atLeast"/>
        <w:ind w:left="510" w:right="30"/>
        <w:rPr>
          <w:rFonts w:ascii="Verdana" w:eastAsia="Times New Roman" w:hAnsi="Verdana" w:cs="Times New Roman"/>
          <w:color w:val="252525"/>
          <w:sz w:val="18"/>
          <w:szCs w:val="18"/>
        </w:rPr>
      </w:pPr>
      <w:r w:rsidRPr="001722A6">
        <w:rPr>
          <w:rFonts w:ascii="Verdana" w:eastAsia="Times New Roman" w:hAnsi="Verdana" w:cs="Times New Roman"/>
          <w:color w:val="252525"/>
          <w:sz w:val="18"/>
          <w:szCs w:val="18"/>
        </w:rPr>
        <w:t xml:space="preserve">Be sure your estate plan is up to date. Changes in your financial situation, moving to a different house or state, and changes in your family should all be triggers for reviewing your estate plan with a qualified estate-planning attorney. </w:t>
      </w:r>
    </w:p>
    <w:p w:rsidR="001722A6" w:rsidRPr="001722A6" w:rsidRDefault="001722A6" w:rsidP="001722A6">
      <w:pPr>
        <w:numPr>
          <w:ilvl w:val="0"/>
          <w:numId w:val="3"/>
        </w:numPr>
        <w:spacing w:before="60" w:after="60" w:line="255" w:lineRule="atLeast"/>
        <w:ind w:left="510" w:right="30"/>
        <w:rPr>
          <w:rFonts w:ascii="Verdana" w:eastAsia="Times New Roman" w:hAnsi="Verdana" w:cs="Times New Roman"/>
          <w:color w:val="252525"/>
          <w:sz w:val="18"/>
          <w:szCs w:val="18"/>
        </w:rPr>
      </w:pPr>
      <w:r w:rsidRPr="001722A6">
        <w:rPr>
          <w:rFonts w:ascii="Verdana" w:eastAsia="Times New Roman" w:hAnsi="Verdana" w:cs="Times New Roman"/>
          <w:color w:val="252525"/>
          <w:sz w:val="18"/>
          <w:szCs w:val="18"/>
        </w:rPr>
        <w:t xml:space="preserve">Continue to manage your investments carefully. If you are using an advisor or stockbroker, be sure to fully understand their recommendations before accepting them. </w:t>
      </w:r>
    </w:p>
    <w:p w:rsidR="001722A6" w:rsidRPr="001722A6" w:rsidRDefault="001722A6" w:rsidP="001722A6">
      <w:pPr>
        <w:numPr>
          <w:ilvl w:val="0"/>
          <w:numId w:val="3"/>
        </w:numPr>
        <w:spacing w:before="60" w:after="60" w:line="255" w:lineRule="atLeast"/>
        <w:ind w:left="510" w:right="30"/>
        <w:rPr>
          <w:rFonts w:ascii="Verdana" w:eastAsia="Times New Roman" w:hAnsi="Verdana" w:cs="Times New Roman"/>
          <w:color w:val="252525"/>
          <w:sz w:val="18"/>
          <w:szCs w:val="18"/>
        </w:rPr>
      </w:pPr>
      <w:r w:rsidRPr="001722A6">
        <w:rPr>
          <w:rFonts w:ascii="Verdana" w:eastAsia="Times New Roman" w:hAnsi="Verdana" w:cs="Times New Roman"/>
          <w:color w:val="252525"/>
          <w:sz w:val="18"/>
          <w:szCs w:val="18"/>
        </w:rPr>
        <w:t xml:space="preserve">Enjoy. </w:t>
      </w:r>
    </w:p>
    <w:p w:rsidR="00E824EB" w:rsidRDefault="00E824EB" w:rsidP="003831FE">
      <w:pPr>
        <w:spacing w:line="240" w:lineRule="auto"/>
        <w:rPr>
          <w:rFonts w:ascii="Times New Roman" w:hAnsi="Times New Roman" w:cs="Times New Roman"/>
          <w:b/>
          <w:sz w:val="36"/>
          <w:szCs w:val="36"/>
          <w:u w:val="single"/>
        </w:rPr>
      </w:pPr>
    </w:p>
    <w:p w:rsidR="00E824EB" w:rsidRDefault="00E824EB" w:rsidP="003831FE">
      <w:pPr>
        <w:spacing w:line="240" w:lineRule="auto"/>
        <w:rPr>
          <w:rFonts w:ascii="Times New Roman" w:hAnsi="Times New Roman" w:cs="Times New Roman"/>
          <w:b/>
          <w:sz w:val="36"/>
          <w:szCs w:val="36"/>
          <w:u w:val="single"/>
        </w:rPr>
      </w:pPr>
    </w:p>
    <w:p w:rsidR="00E824EB" w:rsidRDefault="00E824EB" w:rsidP="003831FE">
      <w:pPr>
        <w:spacing w:line="240" w:lineRule="auto"/>
        <w:rPr>
          <w:rFonts w:ascii="Times New Roman" w:hAnsi="Times New Roman" w:cs="Times New Roman"/>
          <w:b/>
          <w:sz w:val="36"/>
          <w:szCs w:val="36"/>
          <w:u w:val="single"/>
        </w:rPr>
      </w:pPr>
    </w:p>
    <w:p w:rsidR="00E824EB" w:rsidRDefault="00E824EB" w:rsidP="003831FE">
      <w:pPr>
        <w:spacing w:line="240" w:lineRule="auto"/>
        <w:rPr>
          <w:rFonts w:ascii="Times New Roman" w:hAnsi="Times New Roman" w:cs="Times New Roman"/>
          <w:b/>
          <w:sz w:val="36"/>
          <w:szCs w:val="36"/>
          <w:u w:val="single"/>
        </w:rPr>
      </w:pPr>
    </w:p>
    <w:p w:rsidR="00E824EB" w:rsidRDefault="00E824EB" w:rsidP="003831FE">
      <w:pPr>
        <w:spacing w:line="240" w:lineRule="auto"/>
        <w:rPr>
          <w:rFonts w:ascii="Times New Roman" w:hAnsi="Times New Roman" w:cs="Times New Roman"/>
          <w:b/>
          <w:sz w:val="36"/>
          <w:szCs w:val="36"/>
          <w:u w:val="single"/>
        </w:rPr>
      </w:pPr>
    </w:p>
    <w:p w:rsidR="00E824EB" w:rsidRDefault="00E824EB" w:rsidP="003831FE">
      <w:pPr>
        <w:spacing w:line="240" w:lineRule="auto"/>
        <w:rPr>
          <w:rFonts w:ascii="Times New Roman" w:hAnsi="Times New Roman" w:cs="Times New Roman"/>
          <w:b/>
          <w:sz w:val="36"/>
          <w:szCs w:val="36"/>
          <w:u w:val="single"/>
        </w:rPr>
      </w:pPr>
    </w:p>
    <w:p w:rsidR="00E824EB" w:rsidRDefault="00E824EB" w:rsidP="003831FE">
      <w:pPr>
        <w:spacing w:line="240" w:lineRule="auto"/>
        <w:rPr>
          <w:rFonts w:ascii="Times New Roman" w:hAnsi="Times New Roman" w:cs="Times New Roman"/>
          <w:b/>
          <w:sz w:val="36"/>
          <w:szCs w:val="36"/>
          <w:u w:val="single"/>
        </w:rPr>
      </w:pPr>
    </w:p>
    <w:p w:rsidR="00E824EB" w:rsidRDefault="00E824EB" w:rsidP="003831FE">
      <w:pPr>
        <w:spacing w:line="240" w:lineRule="auto"/>
        <w:rPr>
          <w:rFonts w:ascii="Times New Roman" w:hAnsi="Times New Roman" w:cs="Times New Roman"/>
          <w:b/>
          <w:sz w:val="36"/>
          <w:szCs w:val="36"/>
          <w:u w:val="single"/>
        </w:rPr>
      </w:pPr>
    </w:p>
    <w:p w:rsidR="00E824EB" w:rsidRDefault="00E824EB" w:rsidP="003831FE">
      <w:pPr>
        <w:spacing w:line="240" w:lineRule="auto"/>
        <w:rPr>
          <w:rFonts w:ascii="Times New Roman" w:hAnsi="Times New Roman" w:cs="Times New Roman"/>
          <w:b/>
          <w:sz w:val="36"/>
          <w:szCs w:val="36"/>
          <w:u w:val="single"/>
        </w:rPr>
      </w:pPr>
    </w:p>
    <w:p w:rsidR="00E824EB" w:rsidRDefault="00E824EB" w:rsidP="003831FE">
      <w:pPr>
        <w:spacing w:line="240" w:lineRule="auto"/>
        <w:rPr>
          <w:rFonts w:ascii="Times New Roman" w:hAnsi="Times New Roman" w:cs="Times New Roman"/>
          <w:b/>
          <w:sz w:val="36"/>
          <w:szCs w:val="36"/>
          <w:u w:val="single"/>
        </w:rPr>
      </w:pPr>
    </w:p>
    <w:p w:rsidR="00E824EB" w:rsidRDefault="00E824EB" w:rsidP="003831FE">
      <w:pPr>
        <w:spacing w:line="240" w:lineRule="auto"/>
        <w:rPr>
          <w:rFonts w:ascii="Times New Roman" w:hAnsi="Times New Roman" w:cs="Times New Roman"/>
          <w:b/>
          <w:sz w:val="36"/>
          <w:szCs w:val="36"/>
          <w:u w:val="single"/>
        </w:rPr>
      </w:pPr>
    </w:p>
    <w:p w:rsidR="00E824EB" w:rsidRDefault="00E824EB" w:rsidP="003831FE">
      <w:pPr>
        <w:spacing w:line="240" w:lineRule="auto"/>
        <w:rPr>
          <w:rFonts w:ascii="Times New Roman" w:hAnsi="Times New Roman" w:cs="Times New Roman"/>
          <w:b/>
          <w:sz w:val="36"/>
          <w:szCs w:val="36"/>
          <w:u w:val="single"/>
        </w:rPr>
      </w:pPr>
    </w:p>
    <w:p w:rsidR="00E824EB" w:rsidRDefault="00E824EB" w:rsidP="003831FE">
      <w:pPr>
        <w:spacing w:line="240" w:lineRule="auto"/>
        <w:rPr>
          <w:rFonts w:ascii="Times New Roman" w:hAnsi="Times New Roman" w:cs="Times New Roman"/>
          <w:b/>
          <w:sz w:val="36"/>
          <w:szCs w:val="36"/>
          <w:u w:val="single"/>
        </w:rPr>
      </w:pPr>
    </w:p>
    <w:p w:rsidR="00E824EB" w:rsidRDefault="00E824EB" w:rsidP="003831FE">
      <w:pPr>
        <w:spacing w:line="240" w:lineRule="auto"/>
        <w:rPr>
          <w:rFonts w:ascii="Times New Roman" w:hAnsi="Times New Roman" w:cs="Times New Roman"/>
          <w:b/>
          <w:sz w:val="36"/>
          <w:szCs w:val="36"/>
          <w:u w:val="single"/>
        </w:rPr>
      </w:pPr>
    </w:p>
    <w:p w:rsidR="00E824EB" w:rsidRDefault="00E824EB" w:rsidP="003831FE">
      <w:pPr>
        <w:spacing w:line="240" w:lineRule="auto"/>
        <w:rPr>
          <w:rFonts w:ascii="Times New Roman" w:hAnsi="Times New Roman" w:cs="Times New Roman"/>
          <w:b/>
          <w:sz w:val="36"/>
          <w:szCs w:val="36"/>
          <w:u w:val="single"/>
        </w:rPr>
      </w:pPr>
    </w:p>
    <w:p w:rsidR="003831FE" w:rsidRPr="005B3417" w:rsidRDefault="003831FE" w:rsidP="003831FE">
      <w:pPr>
        <w:spacing w:line="240" w:lineRule="auto"/>
        <w:rPr>
          <w:rFonts w:ascii="Times New Roman" w:hAnsi="Times New Roman" w:cs="Times New Roman"/>
          <w:b/>
          <w:sz w:val="36"/>
          <w:szCs w:val="36"/>
          <w:u w:val="single"/>
        </w:rPr>
      </w:pPr>
      <w:bookmarkStart w:id="0" w:name="_GoBack"/>
      <w:bookmarkEnd w:id="0"/>
      <w:r w:rsidRPr="005B3417">
        <w:rPr>
          <w:rFonts w:ascii="Times New Roman" w:hAnsi="Times New Roman" w:cs="Times New Roman"/>
          <w:b/>
          <w:sz w:val="36"/>
          <w:szCs w:val="36"/>
          <w:u w:val="single"/>
        </w:rPr>
        <w:lastRenderedPageBreak/>
        <w:t>Go See for yourself!</w:t>
      </w:r>
    </w:p>
    <w:p w:rsidR="003831FE" w:rsidRPr="00995F87" w:rsidRDefault="003831FE" w:rsidP="003831FE">
      <w:pPr>
        <w:pStyle w:val="ListParagraph"/>
        <w:numPr>
          <w:ilvl w:val="0"/>
          <w:numId w:val="4"/>
        </w:numPr>
        <w:spacing w:line="240" w:lineRule="auto"/>
        <w:rPr>
          <w:rFonts w:ascii="Times New Roman" w:hAnsi="Times New Roman" w:cs="Times New Roman"/>
          <w:sz w:val="24"/>
          <w:szCs w:val="24"/>
        </w:rPr>
      </w:pPr>
      <w:r w:rsidRPr="00995F87">
        <w:rPr>
          <w:rFonts w:ascii="Times New Roman" w:hAnsi="Times New Roman" w:cs="Times New Roman"/>
          <w:sz w:val="24"/>
          <w:szCs w:val="24"/>
        </w:rPr>
        <w:t>Go to this website:</w:t>
      </w:r>
    </w:p>
    <w:p w:rsidR="003831FE" w:rsidRPr="00995F87" w:rsidRDefault="003831FE" w:rsidP="001722A6">
      <w:pPr>
        <w:rPr>
          <w:rFonts w:ascii="Times New Roman" w:hAnsi="Times New Roman" w:cs="Times New Roman"/>
          <w:sz w:val="24"/>
          <w:szCs w:val="24"/>
        </w:rPr>
      </w:pPr>
      <w:hyperlink r:id="rId14" w:history="1">
        <w:r w:rsidRPr="00995F87">
          <w:rPr>
            <w:rStyle w:val="Hyperlink"/>
            <w:rFonts w:ascii="Times New Roman" w:hAnsi="Times New Roman" w:cs="Times New Roman"/>
            <w:sz w:val="24"/>
            <w:szCs w:val="24"/>
          </w:rPr>
          <w:t>http://www.bbt.com/bbtdotcom/financial-education/planning/financial-life-stages.page</w:t>
        </w:r>
      </w:hyperlink>
    </w:p>
    <w:p w:rsidR="003831FE" w:rsidRPr="00995F87" w:rsidRDefault="003831FE" w:rsidP="003831FE">
      <w:pPr>
        <w:pStyle w:val="ListParagraph"/>
        <w:numPr>
          <w:ilvl w:val="0"/>
          <w:numId w:val="4"/>
        </w:numPr>
        <w:spacing w:after="240" w:line="255" w:lineRule="atLeast"/>
        <w:rPr>
          <w:rFonts w:ascii="Times New Roman" w:eastAsia="Times New Roman" w:hAnsi="Times New Roman" w:cs="Times New Roman"/>
          <w:bCs/>
          <w:color w:val="252525"/>
          <w:sz w:val="24"/>
          <w:szCs w:val="24"/>
        </w:rPr>
      </w:pPr>
      <w:r w:rsidRPr="00995F87">
        <w:rPr>
          <w:rFonts w:ascii="Times New Roman" w:eastAsia="Times New Roman" w:hAnsi="Times New Roman" w:cs="Times New Roman"/>
          <w:bCs/>
          <w:color w:val="252525"/>
          <w:sz w:val="24"/>
          <w:szCs w:val="24"/>
        </w:rPr>
        <w:t>Go to the Calculators at the bottom of the page, complete each letter with the given information</w:t>
      </w:r>
    </w:p>
    <w:p w:rsidR="003831FE" w:rsidRPr="00995F87" w:rsidRDefault="003831FE" w:rsidP="003831FE">
      <w:pPr>
        <w:pStyle w:val="ListParagraph"/>
        <w:numPr>
          <w:ilvl w:val="0"/>
          <w:numId w:val="5"/>
        </w:numPr>
        <w:spacing w:after="240" w:line="255" w:lineRule="atLeast"/>
        <w:rPr>
          <w:rFonts w:ascii="Times New Roman" w:eastAsia="Times New Roman" w:hAnsi="Times New Roman" w:cs="Times New Roman"/>
          <w:color w:val="252525"/>
          <w:sz w:val="24"/>
          <w:szCs w:val="24"/>
        </w:rPr>
      </w:pPr>
      <w:r w:rsidRPr="00995F87">
        <w:rPr>
          <w:rFonts w:ascii="Times New Roman" w:eastAsia="Times New Roman" w:hAnsi="Times New Roman" w:cs="Times New Roman"/>
          <w:color w:val="252525"/>
          <w:sz w:val="24"/>
          <w:szCs w:val="24"/>
        </w:rPr>
        <w:t xml:space="preserve"> </w:t>
      </w:r>
      <w:hyperlink r:id="rId15" w:history="1">
        <w:r w:rsidRPr="00995F87">
          <w:rPr>
            <w:rFonts w:ascii="Times New Roman" w:eastAsia="Times New Roman" w:hAnsi="Times New Roman" w:cs="Times New Roman"/>
            <w:color w:val="405EBE"/>
            <w:sz w:val="24"/>
            <w:szCs w:val="24"/>
          </w:rPr>
          <w:t>Based on my current age, smoking habits, gender, and several other important lifestyle choices, what is my current life expectancy?</w:t>
        </w:r>
      </w:hyperlink>
      <w:r w:rsidRPr="00995F87">
        <w:rPr>
          <w:rFonts w:ascii="Times New Roman" w:eastAsia="Times New Roman" w:hAnsi="Times New Roman" w:cs="Times New Roman"/>
          <w:color w:val="252525"/>
          <w:sz w:val="24"/>
          <w:szCs w:val="24"/>
        </w:rPr>
        <w:t xml:space="preserve"> –plug in your real information</w:t>
      </w:r>
      <w:r w:rsidR="006F20DB" w:rsidRPr="00995F87">
        <w:rPr>
          <w:rFonts w:ascii="Times New Roman" w:eastAsia="Times New Roman" w:hAnsi="Times New Roman" w:cs="Times New Roman"/>
          <w:color w:val="252525"/>
          <w:sz w:val="24"/>
          <w:szCs w:val="24"/>
        </w:rPr>
        <w:t>:</w:t>
      </w:r>
    </w:p>
    <w:p w:rsidR="006F20DB" w:rsidRPr="00995F87" w:rsidRDefault="006F20DB" w:rsidP="006F20DB">
      <w:pPr>
        <w:pStyle w:val="ListParagraph"/>
        <w:spacing w:after="240" w:line="255" w:lineRule="atLeast"/>
        <w:rPr>
          <w:rFonts w:ascii="Times New Roman" w:eastAsia="Times New Roman" w:hAnsi="Times New Roman" w:cs="Times New Roman"/>
          <w:color w:val="252525"/>
          <w:sz w:val="24"/>
          <w:szCs w:val="24"/>
        </w:rPr>
      </w:pPr>
      <w:r w:rsidRPr="00995F87">
        <w:rPr>
          <w:rFonts w:ascii="Times New Roman" w:eastAsia="Times New Roman" w:hAnsi="Times New Roman" w:cs="Times New Roman"/>
          <w:color w:val="252525"/>
          <w:sz w:val="24"/>
          <w:szCs w:val="24"/>
        </w:rPr>
        <w:t>____________________________________________________________</w:t>
      </w:r>
    </w:p>
    <w:p w:rsidR="00A31730" w:rsidRDefault="00A31730" w:rsidP="00A31730">
      <w:pPr>
        <w:pStyle w:val="ListParagraph"/>
        <w:spacing w:after="240" w:line="255" w:lineRule="atLeast"/>
        <w:rPr>
          <w:rFonts w:ascii="Times New Roman" w:eastAsia="Times New Roman" w:hAnsi="Times New Roman" w:cs="Times New Roman"/>
          <w:color w:val="252525"/>
          <w:sz w:val="24"/>
          <w:szCs w:val="24"/>
        </w:rPr>
      </w:pPr>
    </w:p>
    <w:p w:rsidR="006F20DB" w:rsidRPr="00995F87" w:rsidRDefault="003831FE" w:rsidP="003831FE">
      <w:pPr>
        <w:pStyle w:val="ListParagraph"/>
        <w:numPr>
          <w:ilvl w:val="0"/>
          <w:numId w:val="5"/>
        </w:numPr>
        <w:spacing w:after="240" w:line="255" w:lineRule="atLeast"/>
        <w:rPr>
          <w:rFonts w:ascii="Times New Roman" w:eastAsia="Times New Roman" w:hAnsi="Times New Roman" w:cs="Times New Roman"/>
          <w:color w:val="252525"/>
          <w:sz w:val="24"/>
          <w:szCs w:val="24"/>
        </w:rPr>
      </w:pPr>
      <w:hyperlink r:id="rId16" w:history="1">
        <w:r w:rsidRPr="00995F87">
          <w:rPr>
            <w:rFonts w:ascii="Times New Roman" w:eastAsia="Times New Roman" w:hAnsi="Times New Roman" w:cs="Times New Roman"/>
            <w:color w:val="405EBE"/>
            <w:sz w:val="24"/>
            <w:szCs w:val="24"/>
          </w:rPr>
          <w:t>Compound Interest</w:t>
        </w:r>
      </w:hyperlink>
      <w:r w:rsidRPr="00995F87">
        <w:rPr>
          <w:rFonts w:ascii="Times New Roman" w:eastAsia="Times New Roman" w:hAnsi="Times New Roman" w:cs="Times New Roman"/>
          <w:color w:val="252525"/>
          <w:sz w:val="24"/>
          <w:szCs w:val="24"/>
        </w:rPr>
        <w:t>: your Great Aunt just left you $25,000, what is the difference if you find an investment (that pays 6%) that compounds daily, compared to yearly if</w:t>
      </w:r>
      <w:r w:rsidR="006F20DB" w:rsidRPr="00995F87">
        <w:rPr>
          <w:rFonts w:ascii="Times New Roman" w:eastAsia="Times New Roman" w:hAnsi="Times New Roman" w:cs="Times New Roman"/>
          <w:color w:val="252525"/>
          <w:sz w:val="24"/>
          <w:szCs w:val="24"/>
        </w:rPr>
        <w:t xml:space="preserve"> your invest the $25,000 for:</w:t>
      </w:r>
    </w:p>
    <w:p w:rsidR="002E6392" w:rsidRDefault="002E6392" w:rsidP="002E6392">
      <w:pPr>
        <w:pStyle w:val="ListParagraph"/>
        <w:spacing w:after="240" w:line="255" w:lineRule="atLeast"/>
        <w:ind w:left="1080" w:firstLine="720"/>
        <w:rPr>
          <w:rFonts w:ascii="Times New Roman" w:eastAsia="Times New Roman" w:hAnsi="Times New Roman" w:cs="Times New Roman"/>
          <w:color w:val="252525"/>
          <w:sz w:val="24"/>
          <w:szCs w:val="24"/>
        </w:rPr>
      </w:pPr>
    </w:p>
    <w:p w:rsidR="006F20DB" w:rsidRDefault="006F20DB" w:rsidP="002E6392">
      <w:pPr>
        <w:pStyle w:val="ListParagraph"/>
        <w:spacing w:after="240" w:line="255" w:lineRule="atLeast"/>
        <w:ind w:left="1080" w:firstLine="720"/>
        <w:rPr>
          <w:rFonts w:ascii="Times New Roman" w:eastAsia="Times New Roman" w:hAnsi="Times New Roman" w:cs="Times New Roman"/>
          <w:color w:val="252525"/>
          <w:sz w:val="24"/>
          <w:szCs w:val="24"/>
        </w:rPr>
      </w:pPr>
      <w:r w:rsidRPr="00995F87">
        <w:rPr>
          <w:rFonts w:ascii="Times New Roman" w:eastAsia="Times New Roman" w:hAnsi="Times New Roman" w:cs="Times New Roman"/>
          <w:color w:val="252525"/>
          <w:sz w:val="24"/>
          <w:szCs w:val="24"/>
        </w:rPr>
        <w:t>5 years</w:t>
      </w:r>
      <w:proofErr w:type="gramStart"/>
      <w:r w:rsidRPr="00995F87">
        <w:rPr>
          <w:rFonts w:ascii="Times New Roman" w:eastAsia="Times New Roman" w:hAnsi="Times New Roman" w:cs="Times New Roman"/>
          <w:color w:val="252525"/>
          <w:sz w:val="24"/>
          <w:szCs w:val="24"/>
        </w:rPr>
        <w:t>:_</w:t>
      </w:r>
      <w:proofErr w:type="gramEnd"/>
      <w:r w:rsidRPr="00995F87">
        <w:rPr>
          <w:rFonts w:ascii="Times New Roman" w:eastAsia="Times New Roman" w:hAnsi="Times New Roman" w:cs="Times New Roman"/>
          <w:color w:val="252525"/>
          <w:sz w:val="24"/>
          <w:szCs w:val="24"/>
        </w:rPr>
        <w:t>______</w:t>
      </w:r>
    </w:p>
    <w:p w:rsidR="002E6392" w:rsidRPr="00995F87" w:rsidRDefault="002E6392" w:rsidP="002E6392">
      <w:pPr>
        <w:pStyle w:val="ListParagraph"/>
        <w:spacing w:after="240" w:line="255" w:lineRule="atLeast"/>
        <w:ind w:left="1080" w:firstLine="720"/>
        <w:rPr>
          <w:rFonts w:ascii="Times New Roman" w:eastAsia="Times New Roman" w:hAnsi="Times New Roman" w:cs="Times New Roman"/>
          <w:color w:val="252525"/>
          <w:sz w:val="24"/>
          <w:szCs w:val="24"/>
        </w:rPr>
      </w:pPr>
    </w:p>
    <w:p w:rsidR="006F20DB" w:rsidRDefault="006F20DB" w:rsidP="002E6392">
      <w:pPr>
        <w:pStyle w:val="ListParagraph"/>
        <w:spacing w:after="240" w:line="255" w:lineRule="atLeast"/>
        <w:ind w:left="1080" w:firstLine="720"/>
        <w:rPr>
          <w:rFonts w:ascii="Times New Roman" w:eastAsia="Times New Roman" w:hAnsi="Times New Roman" w:cs="Times New Roman"/>
          <w:color w:val="252525"/>
          <w:sz w:val="24"/>
          <w:szCs w:val="24"/>
        </w:rPr>
      </w:pPr>
      <w:r w:rsidRPr="00995F87">
        <w:rPr>
          <w:rFonts w:ascii="Times New Roman" w:eastAsia="Times New Roman" w:hAnsi="Times New Roman" w:cs="Times New Roman"/>
          <w:color w:val="252525"/>
          <w:sz w:val="24"/>
          <w:szCs w:val="24"/>
        </w:rPr>
        <w:t>10 years</w:t>
      </w:r>
      <w:proofErr w:type="gramStart"/>
      <w:r w:rsidRPr="00995F87">
        <w:rPr>
          <w:rFonts w:ascii="Times New Roman" w:eastAsia="Times New Roman" w:hAnsi="Times New Roman" w:cs="Times New Roman"/>
          <w:color w:val="252525"/>
          <w:sz w:val="24"/>
          <w:szCs w:val="24"/>
        </w:rPr>
        <w:t>:_</w:t>
      </w:r>
      <w:proofErr w:type="gramEnd"/>
      <w:r w:rsidRPr="00995F87">
        <w:rPr>
          <w:rFonts w:ascii="Times New Roman" w:eastAsia="Times New Roman" w:hAnsi="Times New Roman" w:cs="Times New Roman"/>
          <w:color w:val="252525"/>
          <w:sz w:val="24"/>
          <w:szCs w:val="24"/>
        </w:rPr>
        <w:t>______</w:t>
      </w:r>
    </w:p>
    <w:p w:rsidR="002E6392" w:rsidRPr="00995F87" w:rsidRDefault="002E6392" w:rsidP="002E6392">
      <w:pPr>
        <w:pStyle w:val="ListParagraph"/>
        <w:spacing w:after="240" w:line="255" w:lineRule="atLeast"/>
        <w:ind w:left="1080" w:firstLine="720"/>
        <w:rPr>
          <w:rFonts w:ascii="Times New Roman" w:eastAsia="Times New Roman" w:hAnsi="Times New Roman" w:cs="Times New Roman"/>
          <w:color w:val="252525"/>
          <w:sz w:val="24"/>
          <w:szCs w:val="24"/>
        </w:rPr>
      </w:pPr>
    </w:p>
    <w:p w:rsidR="006F20DB" w:rsidRPr="00995F87" w:rsidRDefault="006F20DB" w:rsidP="002E6392">
      <w:pPr>
        <w:pStyle w:val="ListParagraph"/>
        <w:spacing w:after="240" w:line="255" w:lineRule="atLeast"/>
        <w:ind w:left="1080" w:firstLine="720"/>
        <w:rPr>
          <w:rFonts w:ascii="Times New Roman" w:eastAsia="Times New Roman" w:hAnsi="Times New Roman" w:cs="Times New Roman"/>
          <w:color w:val="252525"/>
          <w:sz w:val="24"/>
          <w:szCs w:val="24"/>
        </w:rPr>
      </w:pPr>
      <w:r w:rsidRPr="00995F87">
        <w:rPr>
          <w:rFonts w:ascii="Times New Roman" w:eastAsia="Times New Roman" w:hAnsi="Times New Roman" w:cs="Times New Roman"/>
          <w:color w:val="252525"/>
          <w:sz w:val="24"/>
          <w:szCs w:val="24"/>
        </w:rPr>
        <w:t>20 years</w:t>
      </w:r>
      <w:proofErr w:type="gramStart"/>
      <w:r w:rsidRPr="00995F87">
        <w:rPr>
          <w:rFonts w:ascii="Times New Roman" w:eastAsia="Times New Roman" w:hAnsi="Times New Roman" w:cs="Times New Roman"/>
          <w:color w:val="252525"/>
          <w:sz w:val="24"/>
          <w:szCs w:val="24"/>
        </w:rPr>
        <w:t>:_</w:t>
      </w:r>
      <w:proofErr w:type="gramEnd"/>
      <w:r w:rsidRPr="00995F87">
        <w:rPr>
          <w:rFonts w:ascii="Times New Roman" w:eastAsia="Times New Roman" w:hAnsi="Times New Roman" w:cs="Times New Roman"/>
          <w:color w:val="252525"/>
          <w:sz w:val="24"/>
          <w:szCs w:val="24"/>
        </w:rPr>
        <w:t>_______</w:t>
      </w:r>
    </w:p>
    <w:p w:rsidR="003831FE" w:rsidRPr="00995F87" w:rsidRDefault="003831FE" w:rsidP="006F20DB">
      <w:pPr>
        <w:pStyle w:val="ListParagraph"/>
        <w:spacing w:after="240" w:line="255" w:lineRule="atLeast"/>
        <w:rPr>
          <w:rFonts w:ascii="Times New Roman" w:eastAsia="Times New Roman" w:hAnsi="Times New Roman" w:cs="Times New Roman"/>
          <w:color w:val="252525"/>
          <w:sz w:val="24"/>
          <w:szCs w:val="24"/>
        </w:rPr>
      </w:pPr>
      <w:r w:rsidRPr="00995F87">
        <w:rPr>
          <w:rFonts w:ascii="Times New Roman" w:eastAsia="Times New Roman" w:hAnsi="Times New Roman" w:cs="Times New Roman"/>
          <w:color w:val="252525"/>
          <w:sz w:val="24"/>
          <w:szCs w:val="24"/>
        </w:rPr>
        <w:t xml:space="preserve"> </w:t>
      </w:r>
    </w:p>
    <w:p w:rsidR="00A31730" w:rsidRDefault="00A31730" w:rsidP="00A31730">
      <w:pPr>
        <w:pStyle w:val="ListParagraph"/>
        <w:spacing w:after="240" w:line="255" w:lineRule="atLeast"/>
        <w:rPr>
          <w:rFonts w:ascii="Times New Roman" w:eastAsia="Times New Roman" w:hAnsi="Times New Roman" w:cs="Times New Roman"/>
          <w:color w:val="252525"/>
          <w:sz w:val="24"/>
          <w:szCs w:val="24"/>
        </w:rPr>
      </w:pPr>
    </w:p>
    <w:p w:rsidR="002E6392" w:rsidRDefault="003831FE" w:rsidP="003831FE">
      <w:pPr>
        <w:pStyle w:val="ListParagraph"/>
        <w:numPr>
          <w:ilvl w:val="0"/>
          <w:numId w:val="5"/>
        </w:numPr>
        <w:spacing w:after="240" w:line="255" w:lineRule="atLeast"/>
        <w:rPr>
          <w:rFonts w:ascii="Times New Roman" w:eastAsia="Times New Roman" w:hAnsi="Times New Roman" w:cs="Times New Roman"/>
          <w:color w:val="252525"/>
          <w:sz w:val="24"/>
          <w:szCs w:val="24"/>
        </w:rPr>
      </w:pPr>
      <w:hyperlink r:id="rId17" w:history="1">
        <w:r w:rsidRPr="00995F87">
          <w:rPr>
            <w:rFonts w:ascii="Times New Roman" w:eastAsia="Times New Roman" w:hAnsi="Times New Roman" w:cs="Times New Roman"/>
            <w:color w:val="405EBE"/>
            <w:sz w:val="24"/>
            <w:szCs w:val="24"/>
          </w:rPr>
          <w:t>Savings, Taxes, and Inflation</w:t>
        </w:r>
      </w:hyperlink>
      <w:r w:rsidR="006F20DB" w:rsidRPr="00995F87">
        <w:rPr>
          <w:rFonts w:ascii="Times New Roman" w:eastAsia="Times New Roman" w:hAnsi="Times New Roman" w:cs="Times New Roman"/>
          <w:color w:val="252525"/>
          <w:sz w:val="24"/>
          <w:szCs w:val="24"/>
        </w:rPr>
        <w:t xml:space="preserve">: </w:t>
      </w:r>
    </w:p>
    <w:p w:rsidR="003831FE" w:rsidRPr="002E6392" w:rsidRDefault="006F20DB" w:rsidP="002E6392">
      <w:pPr>
        <w:spacing w:after="240" w:line="255" w:lineRule="atLeast"/>
        <w:ind w:left="1800"/>
        <w:rPr>
          <w:rFonts w:ascii="Times New Roman" w:eastAsia="Times New Roman" w:hAnsi="Times New Roman" w:cs="Times New Roman"/>
          <w:color w:val="252525"/>
          <w:sz w:val="24"/>
          <w:szCs w:val="24"/>
        </w:rPr>
      </w:pPr>
      <w:r w:rsidRPr="002E6392">
        <w:rPr>
          <w:rFonts w:ascii="Times New Roman" w:eastAsia="Times New Roman" w:hAnsi="Times New Roman" w:cs="Times New Roman"/>
          <w:color w:val="252525"/>
          <w:sz w:val="24"/>
          <w:szCs w:val="24"/>
        </w:rPr>
        <w:t xml:space="preserve">What is the difference of saving $50 a month to $75  month over 5 years with no current balance in savings, a rate of return of 5%, expected inflation of 2%, Fed taxes of 20% and State of </w:t>
      </w:r>
      <w:r w:rsidR="00995F87" w:rsidRPr="002E6392">
        <w:rPr>
          <w:rFonts w:ascii="Times New Roman" w:eastAsia="Times New Roman" w:hAnsi="Times New Roman" w:cs="Times New Roman"/>
          <w:color w:val="252525"/>
          <w:sz w:val="24"/>
          <w:szCs w:val="24"/>
        </w:rPr>
        <w:t>6%.______________________</w:t>
      </w:r>
    </w:p>
    <w:p w:rsidR="00995F87" w:rsidRDefault="00995F87" w:rsidP="00995F87">
      <w:pPr>
        <w:pStyle w:val="ListParagraph"/>
        <w:spacing w:after="240" w:line="255" w:lineRule="atLeast"/>
        <w:rPr>
          <w:rFonts w:ascii="Times New Roman" w:eastAsia="Times New Roman" w:hAnsi="Times New Roman" w:cs="Times New Roman"/>
          <w:color w:val="252525"/>
          <w:sz w:val="24"/>
          <w:szCs w:val="24"/>
        </w:rPr>
      </w:pPr>
    </w:p>
    <w:p w:rsidR="002E6392" w:rsidRDefault="002E6392" w:rsidP="00995F87">
      <w:pPr>
        <w:pStyle w:val="ListParagraph"/>
        <w:spacing w:after="240" w:line="255" w:lineRule="atLeast"/>
        <w:rPr>
          <w:rFonts w:ascii="Times New Roman" w:eastAsia="Times New Roman" w:hAnsi="Times New Roman" w:cs="Times New Roman"/>
          <w:color w:val="252525"/>
          <w:sz w:val="24"/>
          <w:szCs w:val="24"/>
        </w:rPr>
      </w:pPr>
    </w:p>
    <w:p w:rsidR="002E6392" w:rsidRDefault="002E6392" w:rsidP="00995F87">
      <w:pPr>
        <w:pStyle w:val="ListParagraph"/>
        <w:spacing w:after="240" w:line="255" w:lineRule="atLeast"/>
        <w:rPr>
          <w:rFonts w:ascii="Times New Roman" w:eastAsia="Times New Roman" w:hAnsi="Times New Roman" w:cs="Times New Roman"/>
          <w:color w:val="252525"/>
          <w:sz w:val="24"/>
          <w:szCs w:val="24"/>
        </w:rPr>
      </w:pPr>
    </w:p>
    <w:p w:rsidR="002E6392" w:rsidRDefault="002E6392" w:rsidP="00995F87">
      <w:pPr>
        <w:pStyle w:val="ListParagraph"/>
        <w:spacing w:after="240" w:line="255" w:lineRule="atLeast"/>
        <w:rPr>
          <w:rFonts w:ascii="Times New Roman" w:eastAsia="Times New Roman" w:hAnsi="Times New Roman" w:cs="Times New Roman"/>
          <w:color w:val="252525"/>
          <w:sz w:val="24"/>
          <w:szCs w:val="24"/>
        </w:rPr>
      </w:pPr>
    </w:p>
    <w:p w:rsidR="002E6392" w:rsidRDefault="002E6392" w:rsidP="00995F87">
      <w:pPr>
        <w:pStyle w:val="ListParagraph"/>
        <w:spacing w:after="240" w:line="255" w:lineRule="atLeast"/>
        <w:rPr>
          <w:rFonts w:ascii="Times New Roman" w:eastAsia="Times New Roman" w:hAnsi="Times New Roman" w:cs="Times New Roman"/>
          <w:color w:val="252525"/>
          <w:sz w:val="24"/>
          <w:szCs w:val="24"/>
        </w:rPr>
      </w:pPr>
    </w:p>
    <w:p w:rsidR="002E6392" w:rsidRPr="00995F87" w:rsidRDefault="002E6392" w:rsidP="00995F87">
      <w:pPr>
        <w:pStyle w:val="ListParagraph"/>
        <w:spacing w:after="240" w:line="255" w:lineRule="atLeast"/>
        <w:rPr>
          <w:rFonts w:ascii="Times New Roman" w:eastAsia="Times New Roman" w:hAnsi="Times New Roman" w:cs="Times New Roman"/>
          <w:color w:val="252525"/>
          <w:sz w:val="24"/>
          <w:szCs w:val="24"/>
        </w:rPr>
      </w:pPr>
    </w:p>
    <w:p w:rsidR="002E6392" w:rsidRDefault="003831FE" w:rsidP="003831FE">
      <w:pPr>
        <w:pStyle w:val="ListParagraph"/>
        <w:numPr>
          <w:ilvl w:val="0"/>
          <w:numId w:val="5"/>
        </w:numPr>
        <w:spacing w:after="240" w:line="255" w:lineRule="atLeast"/>
        <w:rPr>
          <w:rFonts w:ascii="Times New Roman" w:eastAsia="Times New Roman" w:hAnsi="Times New Roman" w:cs="Times New Roman"/>
          <w:color w:val="252525"/>
          <w:sz w:val="24"/>
          <w:szCs w:val="24"/>
        </w:rPr>
      </w:pPr>
      <w:hyperlink r:id="rId18" w:history="1">
        <w:r w:rsidRPr="00995F87">
          <w:rPr>
            <w:rFonts w:ascii="Times New Roman" w:eastAsia="Times New Roman" w:hAnsi="Times New Roman" w:cs="Times New Roman"/>
            <w:color w:val="405EBE"/>
            <w:sz w:val="24"/>
            <w:szCs w:val="24"/>
          </w:rPr>
          <w:t>Retirement Planner</w:t>
        </w:r>
      </w:hyperlink>
      <w:r w:rsidR="00995F87" w:rsidRPr="00995F87">
        <w:rPr>
          <w:rFonts w:ascii="Times New Roman" w:eastAsia="Times New Roman" w:hAnsi="Times New Roman" w:cs="Times New Roman"/>
          <w:color w:val="252525"/>
          <w:sz w:val="24"/>
          <w:szCs w:val="24"/>
        </w:rPr>
        <w:t>: You are 22, your new post-college job pays you $50,000</w:t>
      </w:r>
    </w:p>
    <w:p w:rsidR="002E6392" w:rsidRDefault="002E6392" w:rsidP="002E6392">
      <w:pPr>
        <w:spacing w:after="240" w:line="255" w:lineRule="atLeast"/>
        <w:ind w:left="1800"/>
        <w:rPr>
          <w:rFonts w:ascii="Times New Roman" w:eastAsia="Times New Roman" w:hAnsi="Times New Roman" w:cs="Times New Roman"/>
          <w:color w:val="252525"/>
          <w:sz w:val="24"/>
          <w:szCs w:val="24"/>
        </w:rPr>
      </w:pPr>
      <w:r>
        <w:rPr>
          <w:rFonts w:ascii="Times New Roman" w:eastAsia="Times New Roman" w:hAnsi="Times New Roman" w:cs="Times New Roman"/>
          <w:color w:val="252525"/>
          <w:sz w:val="24"/>
          <w:szCs w:val="24"/>
        </w:rPr>
        <w:t>-</w:t>
      </w:r>
      <w:r w:rsidR="00995F87" w:rsidRPr="002E6392">
        <w:rPr>
          <w:rFonts w:ascii="Times New Roman" w:eastAsia="Times New Roman" w:hAnsi="Times New Roman" w:cs="Times New Roman"/>
          <w:color w:val="252525"/>
          <w:sz w:val="24"/>
          <w:szCs w:val="24"/>
        </w:rPr>
        <w:t>rate of return for investments before retirement is 7%,</w:t>
      </w:r>
    </w:p>
    <w:p w:rsidR="002E6392" w:rsidRDefault="002E6392" w:rsidP="002E6392">
      <w:pPr>
        <w:spacing w:after="240" w:line="255" w:lineRule="atLeast"/>
        <w:ind w:left="1800"/>
        <w:rPr>
          <w:rFonts w:ascii="Times New Roman" w:eastAsia="Times New Roman" w:hAnsi="Times New Roman" w:cs="Times New Roman"/>
          <w:color w:val="252525"/>
          <w:sz w:val="24"/>
          <w:szCs w:val="24"/>
        </w:rPr>
      </w:pPr>
      <w:r>
        <w:rPr>
          <w:rFonts w:ascii="Times New Roman" w:eastAsia="Times New Roman" w:hAnsi="Times New Roman" w:cs="Times New Roman"/>
          <w:color w:val="252525"/>
          <w:sz w:val="24"/>
          <w:szCs w:val="24"/>
        </w:rPr>
        <w:t>-</w:t>
      </w:r>
      <w:r w:rsidR="00995F87" w:rsidRPr="002E6392">
        <w:rPr>
          <w:rFonts w:ascii="Times New Roman" w:eastAsia="Times New Roman" w:hAnsi="Times New Roman" w:cs="Times New Roman"/>
          <w:color w:val="252525"/>
          <w:sz w:val="24"/>
          <w:szCs w:val="24"/>
        </w:rPr>
        <w:t xml:space="preserve">you contribute 6% </w:t>
      </w:r>
      <w:proofErr w:type="gramStart"/>
      <w:r w:rsidR="00995F87" w:rsidRPr="002E6392">
        <w:rPr>
          <w:rFonts w:ascii="Times New Roman" w:eastAsia="Times New Roman" w:hAnsi="Times New Roman" w:cs="Times New Roman"/>
          <w:color w:val="252525"/>
          <w:sz w:val="24"/>
          <w:szCs w:val="24"/>
        </w:rPr>
        <w:t>( and</w:t>
      </w:r>
      <w:proofErr w:type="gramEnd"/>
      <w:r w:rsidR="00995F87" w:rsidRPr="002E6392">
        <w:rPr>
          <w:rFonts w:ascii="Times New Roman" w:eastAsia="Times New Roman" w:hAnsi="Times New Roman" w:cs="Times New Roman"/>
          <w:color w:val="252525"/>
          <w:sz w:val="24"/>
          <w:szCs w:val="24"/>
        </w:rPr>
        <w:t xml:space="preserve"> company match 3% so totally of 3%)</w:t>
      </w:r>
    </w:p>
    <w:p w:rsidR="002E6392" w:rsidRDefault="002E6392" w:rsidP="002E6392">
      <w:pPr>
        <w:spacing w:after="240" w:line="255" w:lineRule="atLeast"/>
        <w:ind w:left="1800"/>
        <w:rPr>
          <w:rFonts w:ascii="Times New Roman" w:eastAsia="Times New Roman" w:hAnsi="Times New Roman" w:cs="Times New Roman"/>
          <w:color w:val="252525"/>
          <w:sz w:val="24"/>
          <w:szCs w:val="24"/>
        </w:rPr>
      </w:pPr>
      <w:r>
        <w:rPr>
          <w:rFonts w:ascii="Times New Roman" w:eastAsia="Times New Roman" w:hAnsi="Times New Roman" w:cs="Times New Roman"/>
          <w:color w:val="252525"/>
          <w:sz w:val="24"/>
          <w:szCs w:val="24"/>
        </w:rPr>
        <w:t>-</w:t>
      </w:r>
      <w:r w:rsidR="00995F87" w:rsidRPr="002E6392">
        <w:rPr>
          <w:rFonts w:ascii="Times New Roman" w:eastAsia="Times New Roman" w:hAnsi="Times New Roman" w:cs="Times New Roman"/>
          <w:color w:val="252525"/>
          <w:sz w:val="24"/>
          <w:szCs w:val="24"/>
        </w:rPr>
        <w:t>you will live for 37 years after you retire</w:t>
      </w:r>
    </w:p>
    <w:p w:rsidR="002E6392" w:rsidRDefault="002E6392" w:rsidP="002E6392">
      <w:pPr>
        <w:spacing w:after="240" w:line="255" w:lineRule="atLeast"/>
        <w:ind w:left="1800"/>
        <w:rPr>
          <w:rFonts w:ascii="Times New Roman" w:eastAsia="Times New Roman" w:hAnsi="Times New Roman" w:cs="Times New Roman"/>
          <w:color w:val="252525"/>
          <w:sz w:val="24"/>
          <w:szCs w:val="24"/>
        </w:rPr>
      </w:pPr>
      <w:r>
        <w:rPr>
          <w:rFonts w:ascii="Times New Roman" w:eastAsia="Times New Roman" w:hAnsi="Times New Roman" w:cs="Times New Roman"/>
          <w:color w:val="252525"/>
          <w:sz w:val="24"/>
          <w:szCs w:val="24"/>
        </w:rPr>
        <w:t>-</w:t>
      </w:r>
      <w:r w:rsidR="00995F87" w:rsidRPr="002E6392">
        <w:rPr>
          <w:rFonts w:ascii="Times New Roman" w:eastAsia="Times New Roman" w:hAnsi="Times New Roman" w:cs="Times New Roman"/>
          <w:color w:val="252525"/>
          <w:sz w:val="24"/>
          <w:szCs w:val="24"/>
        </w:rPr>
        <w:t xml:space="preserve"> </w:t>
      </w:r>
      <w:proofErr w:type="gramStart"/>
      <w:r w:rsidR="00995F87" w:rsidRPr="002E6392">
        <w:rPr>
          <w:rFonts w:ascii="Times New Roman" w:eastAsia="Times New Roman" w:hAnsi="Times New Roman" w:cs="Times New Roman"/>
          <w:color w:val="252525"/>
          <w:sz w:val="24"/>
          <w:szCs w:val="24"/>
        </w:rPr>
        <w:t>inflation</w:t>
      </w:r>
      <w:proofErr w:type="gramEnd"/>
      <w:r w:rsidR="00995F87" w:rsidRPr="002E6392">
        <w:rPr>
          <w:rFonts w:ascii="Times New Roman" w:eastAsia="Times New Roman" w:hAnsi="Times New Roman" w:cs="Times New Roman"/>
          <w:color w:val="252525"/>
          <w:sz w:val="24"/>
          <w:szCs w:val="24"/>
        </w:rPr>
        <w:t xml:space="preserve"> is 2.5%, age of retirement is 65, </w:t>
      </w:r>
      <w:r w:rsidR="00995F87" w:rsidRPr="002E6392">
        <w:rPr>
          <w:rFonts w:ascii="Times New Roman" w:eastAsia="Times New Roman" w:hAnsi="Times New Roman" w:cs="Times New Roman"/>
          <w:b/>
          <w:color w:val="252525"/>
          <w:sz w:val="24"/>
          <w:szCs w:val="24"/>
        </w:rPr>
        <w:t>you have no current savings for retirement</w:t>
      </w:r>
      <w:r w:rsidR="00995F87" w:rsidRPr="002E6392">
        <w:rPr>
          <w:rFonts w:ascii="Times New Roman" w:eastAsia="Times New Roman" w:hAnsi="Times New Roman" w:cs="Times New Roman"/>
          <w:color w:val="252525"/>
          <w:sz w:val="24"/>
          <w:szCs w:val="24"/>
        </w:rPr>
        <w:t>,</w:t>
      </w:r>
    </w:p>
    <w:p w:rsidR="002E6392" w:rsidRDefault="002E6392" w:rsidP="002E6392">
      <w:pPr>
        <w:spacing w:after="240" w:line="255" w:lineRule="atLeast"/>
        <w:ind w:left="1800"/>
        <w:rPr>
          <w:rFonts w:ascii="Times New Roman" w:eastAsia="Times New Roman" w:hAnsi="Times New Roman" w:cs="Times New Roman"/>
          <w:color w:val="252525"/>
          <w:sz w:val="24"/>
          <w:szCs w:val="24"/>
        </w:rPr>
      </w:pPr>
      <w:r>
        <w:rPr>
          <w:rFonts w:ascii="Times New Roman" w:eastAsia="Times New Roman" w:hAnsi="Times New Roman" w:cs="Times New Roman"/>
          <w:color w:val="252525"/>
          <w:sz w:val="24"/>
          <w:szCs w:val="24"/>
        </w:rPr>
        <w:t>-</w:t>
      </w:r>
      <w:r w:rsidR="00995F87" w:rsidRPr="002E6392">
        <w:rPr>
          <w:rFonts w:ascii="Times New Roman" w:eastAsia="Times New Roman" w:hAnsi="Times New Roman" w:cs="Times New Roman"/>
          <w:color w:val="252525"/>
          <w:sz w:val="24"/>
          <w:szCs w:val="24"/>
        </w:rPr>
        <w:t>rate of retur</w:t>
      </w:r>
      <w:r>
        <w:rPr>
          <w:rFonts w:ascii="Times New Roman" w:eastAsia="Times New Roman" w:hAnsi="Times New Roman" w:cs="Times New Roman"/>
          <w:color w:val="252525"/>
          <w:sz w:val="24"/>
          <w:szCs w:val="24"/>
        </w:rPr>
        <w:t>n DURING retirement is 5%</w:t>
      </w:r>
    </w:p>
    <w:p w:rsidR="002E6392" w:rsidRDefault="002E6392" w:rsidP="002E6392">
      <w:pPr>
        <w:spacing w:after="240" w:line="255" w:lineRule="atLeast"/>
        <w:ind w:left="1800"/>
        <w:rPr>
          <w:rFonts w:ascii="Times New Roman" w:eastAsia="Times New Roman" w:hAnsi="Times New Roman" w:cs="Times New Roman"/>
          <w:color w:val="252525"/>
          <w:sz w:val="24"/>
          <w:szCs w:val="24"/>
        </w:rPr>
      </w:pPr>
      <w:r>
        <w:rPr>
          <w:rFonts w:ascii="Times New Roman" w:eastAsia="Times New Roman" w:hAnsi="Times New Roman" w:cs="Times New Roman"/>
          <w:color w:val="252525"/>
          <w:sz w:val="24"/>
          <w:szCs w:val="24"/>
        </w:rPr>
        <w:t>-y</w:t>
      </w:r>
      <w:r w:rsidR="00995F87" w:rsidRPr="002E6392">
        <w:rPr>
          <w:rFonts w:ascii="Times New Roman" w:eastAsia="Times New Roman" w:hAnsi="Times New Roman" w:cs="Times New Roman"/>
          <w:color w:val="252525"/>
          <w:sz w:val="24"/>
          <w:szCs w:val="24"/>
        </w:rPr>
        <w:t>ou expect to get 3.5% salary increase</w:t>
      </w:r>
      <w:r>
        <w:rPr>
          <w:rFonts w:ascii="Times New Roman" w:eastAsia="Times New Roman" w:hAnsi="Times New Roman" w:cs="Times New Roman"/>
          <w:color w:val="252525"/>
          <w:sz w:val="24"/>
          <w:szCs w:val="24"/>
        </w:rPr>
        <w:t xml:space="preserve"> </w:t>
      </w:r>
    </w:p>
    <w:p w:rsidR="002E6392" w:rsidRDefault="002E6392" w:rsidP="002E6392">
      <w:pPr>
        <w:spacing w:after="240" w:line="255" w:lineRule="atLeast"/>
        <w:ind w:left="1800"/>
        <w:rPr>
          <w:rFonts w:ascii="Times New Roman" w:eastAsia="Times New Roman" w:hAnsi="Times New Roman" w:cs="Times New Roman"/>
          <w:color w:val="252525"/>
          <w:sz w:val="24"/>
          <w:szCs w:val="24"/>
        </w:rPr>
      </w:pPr>
      <w:r>
        <w:rPr>
          <w:rFonts w:ascii="Times New Roman" w:eastAsia="Times New Roman" w:hAnsi="Times New Roman" w:cs="Times New Roman"/>
          <w:color w:val="252525"/>
          <w:sz w:val="24"/>
          <w:szCs w:val="24"/>
        </w:rPr>
        <w:t>-</w:t>
      </w:r>
      <w:r w:rsidR="00995F87" w:rsidRPr="002E6392">
        <w:rPr>
          <w:rFonts w:ascii="Times New Roman" w:eastAsia="Times New Roman" w:hAnsi="Times New Roman" w:cs="Times New Roman"/>
          <w:color w:val="252525"/>
          <w:sz w:val="24"/>
          <w:szCs w:val="24"/>
        </w:rPr>
        <w:t>would like 75% of your income at the time of retirement.</w:t>
      </w:r>
    </w:p>
    <w:p w:rsidR="003831FE" w:rsidRPr="002E6392" w:rsidRDefault="002E6392" w:rsidP="002E6392">
      <w:pPr>
        <w:spacing w:after="240" w:line="255" w:lineRule="atLeast"/>
        <w:ind w:left="1800"/>
        <w:rPr>
          <w:rFonts w:ascii="Times New Roman" w:eastAsia="Times New Roman" w:hAnsi="Times New Roman" w:cs="Times New Roman"/>
          <w:color w:val="252525"/>
          <w:sz w:val="24"/>
          <w:szCs w:val="24"/>
        </w:rPr>
      </w:pPr>
      <w:r>
        <w:rPr>
          <w:rFonts w:ascii="Times New Roman" w:eastAsia="Times New Roman" w:hAnsi="Times New Roman" w:cs="Times New Roman"/>
          <w:color w:val="252525"/>
          <w:sz w:val="24"/>
          <w:szCs w:val="24"/>
        </w:rPr>
        <w:t>-</w:t>
      </w:r>
      <w:r w:rsidR="00995F87" w:rsidRPr="002E6392">
        <w:rPr>
          <w:rFonts w:ascii="Times New Roman" w:eastAsia="Times New Roman" w:hAnsi="Times New Roman" w:cs="Times New Roman"/>
          <w:color w:val="252525"/>
          <w:sz w:val="24"/>
          <w:szCs w:val="24"/>
        </w:rPr>
        <w:t>IF you WAITED to begin savings until you were 30 years of age what would the difference be</w:t>
      </w:r>
      <w:proofErr w:type="gramStart"/>
      <w:r w:rsidR="00995F87" w:rsidRPr="002E6392">
        <w:rPr>
          <w:rFonts w:ascii="Times New Roman" w:eastAsia="Times New Roman" w:hAnsi="Times New Roman" w:cs="Times New Roman"/>
          <w:color w:val="252525"/>
          <w:sz w:val="24"/>
          <w:szCs w:val="24"/>
        </w:rPr>
        <w:t>?_</w:t>
      </w:r>
      <w:proofErr w:type="gramEnd"/>
      <w:r w:rsidR="00995F87" w:rsidRPr="002E6392">
        <w:rPr>
          <w:rFonts w:ascii="Times New Roman" w:eastAsia="Times New Roman" w:hAnsi="Times New Roman" w:cs="Times New Roman"/>
          <w:color w:val="252525"/>
          <w:sz w:val="24"/>
          <w:szCs w:val="24"/>
        </w:rPr>
        <w:t>__________________________________</w:t>
      </w:r>
    </w:p>
    <w:p w:rsidR="00AE0DFF" w:rsidRPr="00AE0DFF" w:rsidRDefault="003831FE" w:rsidP="001722A6">
      <w:pPr>
        <w:pStyle w:val="ListParagraph"/>
        <w:numPr>
          <w:ilvl w:val="0"/>
          <w:numId w:val="5"/>
        </w:numPr>
        <w:spacing w:after="240" w:line="255" w:lineRule="atLeast"/>
        <w:rPr>
          <w:rFonts w:ascii="Times New Roman" w:hAnsi="Times New Roman" w:cs="Times New Roman"/>
          <w:sz w:val="24"/>
          <w:szCs w:val="24"/>
        </w:rPr>
      </w:pPr>
      <w:hyperlink r:id="rId19" w:history="1">
        <w:r w:rsidRPr="00A31730">
          <w:rPr>
            <w:rFonts w:ascii="Times New Roman" w:eastAsia="Times New Roman" w:hAnsi="Times New Roman" w:cs="Times New Roman"/>
            <w:color w:val="405EBE"/>
            <w:sz w:val="24"/>
            <w:szCs w:val="24"/>
          </w:rPr>
          <w:t>Don't delay your savings!</w:t>
        </w:r>
      </w:hyperlink>
      <w:r w:rsidRPr="00A31730">
        <w:rPr>
          <w:rFonts w:ascii="Times New Roman" w:eastAsia="Times New Roman" w:hAnsi="Times New Roman" w:cs="Times New Roman"/>
          <w:color w:val="252525"/>
          <w:sz w:val="24"/>
          <w:szCs w:val="24"/>
        </w:rPr>
        <w:t xml:space="preserve"> </w:t>
      </w:r>
    </w:p>
    <w:p w:rsidR="00AE0DFF" w:rsidRDefault="00AE0DFF" w:rsidP="00AE0DFF">
      <w:pPr>
        <w:pStyle w:val="ListParagraph"/>
        <w:spacing w:after="240" w:line="255" w:lineRule="atLeast"/>
        <w:ind w:left="1800"/>
        <w:rPr>
          <w:rFonts w:ascii="Times New Roman" w:eastAsia="Times New Roman" w:hAnsi="Times New Roman" w:cs="Times New Roman"/>
          <w:color w:val="252525"/>
          <w:sz w:val="24"/>
          <w:szCs w:val="24"/>
        </w:rPr>
      </w:pPr>
    </w:p>
    <w:p w:rsidR="00AE0DFF" w:rsidRDefault="00AE0DFF" w:rsidP="00AE0DFF">
      <w:pPr>
        <w:pStyle w:val="ListParagraph"/>
        <w:spacing w:after="240" w:line="255" w:lineRule="atLeast"/>
        <w:ind w:left="1800"/>
        <w:rPr>
          <w:rFonts w:ascii="Times New Roman" w:eastAsia="Times New Roman" w:hAnsi="Times New Roman" w:cs="Times New Roman"/>
          <w:color w:val="252525"/>
          <w:sz w:val="24"/>
          <w:szCs w:val="24"/>
        </w:rPr>
      </w:pPr>
      <w:r>
        <w:rPr>
          <w:rFonts w:ascii="Times New Roman" w:eastAsia="Times New Roman" w:hAnsi="Times New Roman" w:cs="Times New Roman"/>
          <w:color w:val="252525"/>
          <w:sz w:val="24"/>
          <w:szCs w:val="24"/>
        </w:rPr>
        <w:t>-</w:t>
      </w:r>
      <w:r w:rsidR="005B3417" w:rsidRPr="00A31730">
        <w:rPr>
          <w:rFonts w:ascii="Times New Roman" w:eastAsia="Times New Roman" w:hAnsi="Times New Roman" w:cs="Times New Roman"/>
          <w:color w:val="252525"/>
          <w:sz w:val="24"/>
          <w:szCs w:val="24"/>
        </w:rPr>
        <w:t>Brainstorm</w:t>
      </w:r>
      <w:r>
        <w:rPr>
          <w:rFonts w:ascii="Times New Roman" w:eastAsia="Times New Roman" w:hAnsi="Times New Roman" w:cs="Times New Roman"/>
          <w:color w:val="252525"/>
          <w:sz w:val="24"/>
          <w:szCs w:val="24"/>
        </w:rPr>
        <w:t xml:space="preserve"> something you want to save for, use your current age, you earn minimum wage, you work 15 hours a week ( take out 20% taxes)</w:t>
      </w:r>
    </w:p>
    <w:p w:rsidR="00AE0DFF" w:rsidRDefault="00AE0DFF" w:rsidP="00AE0DFF">
      <w:pPr>
        <w:pStyle w:val="ListParagraph"/>
        <w:spacing w:after="240" w:line="255" w:lineRule="atLeast"/>
        <w:ind w:left="1800"/>
        <w:rPr>
          <w:rFonts w:ascii="Times New Roman" w:eastAsia="Times New Roman" w:hAnsi="Times New Roman" w:cs="Times New Roman"/>
          <w:color w:val="252525"/>
          <w:sz w:val="24"/>
          <w:szCs w:val="24"/>
        </w:rPr>
      </w:pPr>
    </w:p>
    <w:p w:rsidR="00AE0DFF" w:rsidRDefault="00AE0DFF" w:rsidP="00AE0DFF">
      <w:pPr>
        <w:pStyle w:val="ListParagraph"/>
        <w:spacing w:after="240" w:line="255" w:lineRule="atLeast"/>
        <w:ind w:left="1800"/>
        <w:rPr>
          <w:rFonts w:ascii="Times New Roman" w:eastAsia="Times New Roman" w:hAnsi="Times New Roman" w:cs="Times New Roman"/>
          <w:color w:val="252525"/>
          <w:sz w:val="24"/>
          <w:szCs w:val="24"/>
        </w:rPr>
      </w:pPr>
      <w:r>
        <w:rPr>
          <w:rFonts w:ascii="Times New Roman" w:eastAsia="Times New Roman" w:hAnsi="Times New Roman" w:cs="Times New Roman"/>
          <w:color w:val="252525"/>
          <w:sz w:val="24"/>
          <w:szCs w:val="24"/>
        </w:rPr>
        <w:t>-</w:t>
      </w:r>
      <w:r w:rsidR="005B3417" w:rsidRPr="00A31730">
        <w:rPr>
          <w:rFonts w:ascii="Times New Roman" w:eastAsia="Times New Roman" w:hAnsi="Times New Roman" w:cs="Times New Roman"/>
          <w:color w:val="252525"/>
          <w:sz w:val="24"/>
          <w:szCs w:val="24"/>
        </w:rPr>
        <w:t xml:space="preserve">tell me what it is </w:t>
      </w:r>
      <w:r>
        <w:rPr>
          <w:rFonts w:ascii="Times New Roman" w:eastAsia="Times New Roman" w:hAnsi="Times New Roman" w:cs="Times New Roman"/>
          <w:color w:val="252525"/>
          <w:sz w:val="24"/>
          <w:szCs w:val="24"/>
        </w:rPr>
        <w:t>________________</w:t>
      </w:r>
      <w:r w:rsidR="005B3417" w:rsidRPr="00A31730">
        <w:rPr>
          <w:rFonts w:ascii="Times New Roman" w:eastAsia="Times New Roman" w:hAnsi="Times New Roman" w:cs="Times New Roman"/>
          <w:color w:val="252525"/>
          <w:sz w:val="24"/>
          <w:szCs w:val="24"/>
        </w:rPr>
        <w:t>and how much you expect it to cost</w:t>
      </w:r>
      <w:r>
        <w:rPr>
          <w:rFonts w:ascii="Times New Roman" w:eastAsia="Times New Roman" w:hAnsi="Times New Roman" w:cs="Times New Roman"/>
          <w:color w:val="252525"/>
          <w:sz w:val="24"/>
          <w:szCs w:val="24"/>
        </w:rPr>
        <w:t>___________</w:t>
      </w:r>
    </w:p>
    <w:p w:rsidR="00AE0DFF" w:rsidRDefault="00AE0DFF" w:rsidP="00AE0DFF">
      <w:pPr>
        <w:pStyle w:val="ListParagraph"/>
        <w:spacing w:after="240" w:line="255" w:lineRule="atLeast"/>
        <w:ind w:left="1800"/>
        <w:rPr>
          <w:rFonts w:ascii="Times New Roman" w:eastAsia="Times New Roman" w:hAnsi="Times New Roman" w:cs="Times New Roman"/>
          <w:color w:val="252525"/>
          <w:sz w:val="24"/>
          <w:szCs w:val="24"/>
        </w:rPr>
      </w:pPr>
    </w:p>
    <w:p w:rsidR="00AE0DFF" w:rsidRDefault="00AE0DFF" w:rsidP="00AE0DFF">
      <w:pPr>
        <w:pStyle w:val="ListParagraph"/>
        <w:spacing w:after="240" w:line="255" w:lineRule="atLeast"/>
        <w:ind w:left="1800"/>
        <w:rPr>
          <w:rFonts w:ascii="Times New Roman" w:eastAsia="Times New Roman" w:hAnsi="Times New Roman" w:cs="Times New Roman"/>
          <w:color w:val="252525"/>
          <w:sz w:val="24"/>
          <w:szCs w:val="24"/>
        </w:rPr>
      </w:pPr>
      <w:r>
        <w:rPr>
          <w:rFonts w:ascii="Times New Roman" w:eastAsia="Times New Roman" w:hAnsi="Times New Roman" w:cs="Times New Roman"/>
          <w:color w:val="252525"/>
          <w:sz w:val="24"/>
          <w:szCs w:val="24"/>
        </w:rPr>
        <w:t>-Think of a your bank, look up their website and find a savings rate (if you can’t go to bank rate.com) bank________________ Current rate of CD’s or Savings______________</w:t>
      </w:r>
    </w:p>
    <w:p w:rsidR="00AE0DFF" w:rsidRDefault="00AE0DFF" w:rsidP="00AE0DFF">
      <w:pPr>
        <w:pStyle w:val="ListParagraph"/>
        <w:spacing w:after="240" w:line="255" w:lineRule="atLeast"/>
        <w:ind w:left="1800"/>
        <w:rPr>
          <w:rFonts w:ascii="Times New Roman" w:eastAsia="Times New Roman" w:hAnsi="Times New Roman" w:cs="Times New Roman"/>
          <w:color w:val="252525"/>
          <w:sz w:val="24"/>
          <w:szCs w:val="24"/>
        </w:rPr>
      </w:pPr>
    </w:p>
    <w:p w:rsidR="002E6392" w:rsidRDefault="00AE0DFF" w:rsidP="00E824EB">
      <w:pPr>
        <w:pStyle w:val="ListParagraph"/>
        <w:spacing w:after="240" w:line="255" w:lineRule="atLeast"/>
        <w:ind w:left="1800"/>
        <w:rPr>
          <w:rFonts w:ascii="Times New Roman" w:eastAsia="Times New Roman" w:hAnsi="Times New Roman" w:cs="Times New Roman"/>
          <w:color w:val="252525"/>
          <w:sz w:val="24"/>
          <w:szCs w:val="24"/>
        </w:rPr>
      </w:pPr>
      <w:r>
        <w:rPr>
          <w:rFonts w:ascii="Times New Roman" w:eastAsia="Times New Roman" w:hAnsi="Times New Roman" w:cs="Times New Roman"/>
          <w:color w:val="252525"/>
          <w:sz w:val="24"/>
          <w:szCs w:val="24"/>
        </w:rPr>
        <w:t>-</w:t>
      </w:r>
      <w:r w:rsidR="00E824EB">
        <w:rPr>
          <w:rFonts w:ascii="Times New Roman" w:eastAsia="Times New Roman" w:hAnsi="Times New Roman" w:cs="Times New Roman"/>
          <w:color w:val="252525"/>
          <w:sz w:val="24"/>
          <w:szCs w:val="24"/>
        </w:rPr>
        <w:t>I</w:t>
      </w:r>
      <w:r w:rsidR="005B3417" w:rsidRPr="00A31730">
        <w:rPr>
          <w:rFonts w:ascii="Times New Roman" w:eastAsia="Times New Roman" w:hAnsi="Times New Roman" w:cs="Times New Roman"/>
          <w:color w:val="252525"/>
          <w:sz w:val="24"/>
          <w:szCs w:val="24"/>
        </w:rPr>
        <w:t>f you wait two year</w:t>
      </w:r>
      <w:r w:rsidR="00E824EB">
        <w:rPr>
          <w:rFonts w:ascii="Times New Roman" w:eastAsia="Times New Roman" w:hAnsi="Times New Roman" w:cs="Times New Roman"/>
          <w:color w:val="252525"/>
          <w:sz w:val="24"/>
          <w:szCs w:val="24"/>
        </w:rPr>
        <w:t>s</w:t>
      </w:r>
      <w:r>
        <w:rPr>
          <w:rFonts w:ascii="Times New Roman" w:eastAsia="Times New Roman" w:hAnsi="Times New Roman" w:cs="Times New Roman"/>
          <w:color w:val="252525"/>
          <w:sz w:val="24"/>
          <w:szCs w:val="24"/>
        </w:rPr>
        <w:t xml:space="preserve"> </w:t>
      </w:r>
      <w:r w:rsidR="005B3417" w:rsidRPr="00A31730">
        <w:rPr>
          <w:rFonts w:ascii="Times New Roman" w:eastAsia="Times New Roman" w:hAnsi="Times New Roman" w:cs="Times New Roman"/>
          <w:color w:val="252525"/>
          <w:sz w:val="24"/>
          <w:szCs w:val="24"/>
        </w:rPr>
        <w:t>what will it cost</w:t>
      </w:r>
      <w:r>
        <w:rPr>
          <w:rFonts w:ascii="Times New Roman" w:eastAsia="Times New Roman" w:hAnsi="Times New Roman" w:cs="Times New Roman"/>
          <w:color w:val="252525"/>
          <w:sz w:val="24"/>
          <w:szCs w:val="24"/>
        </w:rPr>
        <w:t xml:space="preserve"> </w:t>
      </w:r>
      <w:proofErr w:type="gramStart"/>
      <w:r>
        <w:rPr>
          <w:rFonts w:ascii="Times New Roman" w:eastAsia="Times New Roman" w:hAnsi="Times New Roman" w:cs="Times New Roman"/>
          <w:color w:val="252525"/>
          <w:sz w:val="24"/>
          <w:szCs w:val="24"/>
        </w:rPr>
        <w:t>you</w:t>
      </w:r>
      <w:r w:rsidR="00E824EB">
        <w:rPr>
          <w:rFonts w:ascii="Times New Roman" w:eastAsia="Times New Roman" w:hAnsi="Times New Roman" w:cs="Times New Roman"/>
          <w:color w:val="252525"/>
          <w:sz w:val="24"/>
          <w:szCs w:val="24"/>
        </w:rPr>
        <w:t>(</w:t>
      </w:r>
      <w:proofErr w:type="gramEnd"/>
      <w:r w:rsidR="00E824EB">
        <w:rPr>
          <w:rFonts w:ascii="Times New Roman" w:eastAsia="Times New Roman" w:hAnsi="Times New Roman" w:cs="Times New Roman"/>
          <w:color w:val="252525"/>
          <w:sz w:val="24"/>
          <w:szCs w:val="24"/>
        </w:rPr>
        <w:t xml:space="preserve"> explain)</w:t>
      </w:r>
      <w:r w:rsidR="005B3417" w:rsidRPr="00A31730">
        <w:rPr>
          <w:rFonts w:ascii="Times New Roman" w:eastAsia="Times New Roman" w:hAnsi="Times New Roman" w:cs="Times New Roman"/>
          <w:color w:val="252525"/>
          <w:sz w:val="24"/>
          <w:szCs w:val="24"/>
        </w:rPr>
        <w:t>___________________________________________</w:t>
      </w:r>
      <w:r w:rsidR="00E824EB">
        <w:rPr>
          <w:rFonts w:ascii="Times New Roman" w:eastAsia="Times New Roman" w:hAnsi="Times New Roman" w:cs="Times New Roman"/>
          <w:color w:val="252525"/>
          <w:sz w:val="24"/>
          <w:szCs w:val="24"/>
        </w:rPr>
        <w:t>_________________________</w:t>
      </w:r>
    </w:p>
    <w:p w:rsidR="002E6392" w:rsidRDefault="002E6392" w:rsidP="002E6392">
      <w:pPr>
        <w:pStyle w:val="ListParagraph"/>
        <w:pBdr>
          <w:bottom w:val="single" w:sz="12" w:space="1" w:color="auto"/>
          <w:between w:val="single" w:sz="12" w:space="1" w:color="auto"/>
        </w:pBdr>
        <w:spacing w:after="240" w:line="255" w:lineRule="atLeast"/>
        <w:ind w:left="1800"/>
        <w:rPr>
          <w:rFonts w:ascii="Times New Roman" w:eastAsia="Times New Roman" w:hAnsi="Times New Roman" w:cs="Times New Roman"/>
          <w:color w:val="252525"/>
          <w:sz w:val="24"/>
          <w:szCs w:val="24"/>
        </w:rPr>
      </w:pPr>
    </w:p>
    <w:p w:rsidR="002E6392" w:rsidRDefault="002E6392" w:rsidP="002E6392">
      <w:pPr>
        <w:pStyle w:val="ListParagraph"/>
        <w:pBdr>
          <w:bottom w:val="single" w:sz="12" w:space="1" w:color="auto"/>
          <w:between w:val="single" w:sz="12" w:space="1" w:color="auto"/>
        </w:pBdr>
        <w:spacing w:after="240" w:line="255" w:lineRule="atLeast"/>
        <w:ind w:left="1800"/>
        <w:rPr>
          <w:rFonts w:ascii="Times New Roman" w:eastAsia="Times New Roman" w:hAnsi="Times New Roman" w:cs="Times New Roman"/>
          <w:color w:val="252525"/>
          <w:sz w:val="24"/>
          <w:szCs w:val="24"/>
        </w:rPr>
      </w:pPr>
    </w:p>
    <w:p w:rsidR="003831FE" w:rsidRPr="00A31730" w:rsidRDefault="005B3417" w:rsidP="002E6392">
      <w:pPr>
        <w:pStyle w:val="ListParagraph"/>
        <w:spacing w:after="240" w:line="255" w:lineRule="atLeast"/>
        <w:ind w:left="1800"/>
        <w:rPr>
          <w:rFonts w:ascii="Times New Roman" w:hAnsi="Times New Roman" w:cs="Times New Roman"/>
          <w:sz w:val="24"/>
          <w:szCs w:val="24"/>
        </w:rPr>
      </w:pPr>
      <w:r w:rsidRPr="00A31730">
        <w:rPr>
          <w:rFonts w:ascii="Times New Roman" w:eastAsia="Times New Roman" w:hAnsi="Times New Roman" w:cs="Times New Roman"/>
          <w:color w:val="252525"/>
          <w:sz w:val="24"/>
          <w:szCs w:val="24"/>
        </w:rPr>
        <w:t>_____________</w:t>
      </w:r>
      <w:r w:rsidR="00A31730" w:rsidRPr="00A31730">
        <w:rPr>
          <w:rFonts w:ascii="Times New Roman" w:eastAsia="Times New Roman" w:hAnsi="Times New Roman" w:cs="Times New Roman"/>
          <w:color w:val="252525"/>
          <w:sz w:val="24"/>
          <w:szCs w:val="24"/>
        </w:rPr>
        <w:t>_______________________________</w:t>
      </w:r>
      <w:r w:rsidR="00E824EB">
        <w:rPr>
          <w:rFonts w:ascii="Times New Roman" w:eastAsia="Times New Roman" w:hAnsi="Times New Roman" w:cs="Times New Roman"/>
          <w:color w:val="252525"/>
          <w:sz w:val="24"/>
          <w:szCs w:val="24"/>
        </w:rPr>
        <w:t>_______________________________</w:t>
      </w:r>
    </w:p>
    <w:p w:rsidR="003831FE" w:rsidRPr="00995F87" w:rsidRDefault="003831FE" w:rsidP="001722A6">
      <w:pPr>
        <w:rPr>
          <w:rFonts w:ascii="Times New Roman" w:hAnsi="Times New Roman" w:cs="Times New Roman"/>
          <w:sz w:val="24"/>
          <w:szCs w:val="24"/>
        </w:rPr>
      </w:pPr>
    </w:p>
    <w:sectPr w:rsidR="003831FE" w:rsidRPr="00995F87" w:rsidSect="005B341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2844D7"/>
    <w:multiLevelType w:val="multilevel"/>
    <w:tmpl w:val="426A5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4A272F8"/>
    <w:multiLevelType w:val="hybridMultilevel"/>
    <w:tmpl w:val="09042A06"/>
    <w:lvl w:ilvl="0" w:tplc="04090019">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62E66F7F"/>
    <w:multiLevelType w:val="multilevel"/>
    <w:tmpl w:val="5D948C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1F81866"/>
    <w:multiLevelType w:val="hybridMultilevel"/>
    <w:tmpl w:val="00A28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B071DBB"/>
    <w:multiLevelType w:val="multilevel"/>
    <w:tmpl w:val="9FFE6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2A6"/>
    <w:rsid w:val="001722A6"/>
    <w:rsid w:val="001A6B7B"/>
    <w:rsid w:val="002E6392"/>
    <w:rsid w:val="00304356"/>
    <w:rsid w:val="003831FE"/>
    <w:rsid w:val="005B3417"/>
    <w:rsid w:val="006F20DB"/>
    <w:rsid w:val="00995F87"/>
    <w:rsid w:val="00A31730"/>
    <w:rsid w:val="00AE0DFF"/>
    <w:rsid w:val="00E824EB"/>
    <w:rsid w:val="00E84C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722A6"/>
    <w:pPr>
      <w:spacing w:before="100" w:beforeAutospacing="1" w:after="100" w:afterAutospacing="1" w:line="240" w:lineRule="auto"/>
      <w:outlineLvl w:val="0"/>
    </w:pPr>
    <w:rPr>
      <w:rFonts w:ascii="Times New Roman" w:eastAsia="Times New Roman" w:hAnsi="Times New Roman" w:cs="Times New Roman"/>
      <w:b/>
      <w:bCs/>
      <w:kern w:val="3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22A6"/>
    <w:rPr>
      <w:rFonts w:ascii="Times New Roman" w:eastAsia="Times New Roman" w:hAnsi="Times New Roman" w:cs="Times New Roman"/>
      <w:b/>
      <w:bCs/>
      <w:kern w:val="36"/>
      <w:sz w:val="27"/>
      <w:szCs w:val="27"/>
    </w:rPr>
  </w:style>
  <w:style w:type="character" w:styleId="Strong">
    <w:name w:val="Strong"/>
    <w:basedOn w:val="DefaultParagraphFont"/>
    <w:uiPriority w:val="22"/>
    <w:qFormat/>
    <w:rsid w:val="001722A6"/>
    <w:rPr>
      <w:b/>
      <w:bCs/>
    </w:rPr>
  </w:style>
  <w:style w:type="paragraph" w:styleId="NormalWeb">
    <w:name w:val="Normal (Web)"/>
    <w:basedOn w:val="Normal"/>
    <w:uiPriority w:val="99"/>
    <w:semiHidden/>
    <w:unhideWhenUsed/>
    <w:rsid w:val="001722A6"/>
    <w:pPr>
      <w:spacing w:before="120" w:after="12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722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2A6"/>
    <w:rPr>
      <w:rFonts w:ascii="Tahoma" w:hAnsi="Tahoma" w:cs="Tahoma"/>
      <w:sz w:val="16"/>
      <w:szCs w:val="16"/>
    </w:rPr>
  </w:style>
  <w:style w:type="character" w:styleId="Hyperlink">
    <w:name w:val="Hyperlink"/>
    <w:basedOn w:val="DefaultParagraphFont"/>
    <w:uiPriority w:val="99"/>
    <w:unhideWhenUsed/>
    <w:rsid w:val="003831FE"/>
    <w:rPr>
      <w:color w:val="0000FF" w:themeColor="hyperlink"/>
      <w:u w:val="single"/>
    </w:rPr>
  </w:style>
  <w:style w:type="character" w:customStyle="1" w:styleId="res-link1">
    <w:name w:val="res-link1"/>
    <w:basedOn w:val="DefaultParagraphFont"/>
    <w:rsid w:val="003831FE"/>
    <w:rPr>
      <w:b w:val="0"/>
      <w:bCs w:val="0"/>
      <w:vanish w:val="0"/>
      <w:webHidden w:val="0"/>
      <w:sz w:val="15"/>
      <w:szCs w:val="15"/>
      <w:specVanish w:val="0"/>
    </w:rPr>
  </w:style>
  <w:style w:type="paragraph" w:styleId="ListParagraph">
    <w:name w:val="List Paragraph"/>
    <w:basedOn w:val="Normal"/>
    <w:uiPriority w:val="34"/>
    <w:qFormat/>
    <w:rsid w:val="003831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722A6"/>
    <w:pPr>
      <w:spacing w:before="100" w:beforeAutospacing="1" w:after="100" w:afterAutospacing="1" w:line="240" w:lineRule="auto"/>
      <w:outlineLvl w:val="0"/>
    </w:pPr>
    <w:rPr>
      <w:rFonts w:ascii="Times New Roman" w:eastAsia="Times New Roman" w:hAnsi="Times New Roman" w:cs="Times New Roman"/>
      <w:b/>
      <w:bCs/>
      <w:kern w:val="3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22A6"/>
    <w:rPr>
      <w:rFonts w:ascii="Times New Roman" w:eastAsia="Times New Roman" w:hAnsi="Times New Roman" w:cs="Times New Roman"/>
      <w:b/>
      <w:bCs/>
      <w:kern w:val="36"/>
      <w:sz w:val="27"/>
      <w:szCs w:val="27"/>
    </w:rPr>
  </w:style>
  <w:style w:type="character" w:styleId="Strong">
    <w:name w:val="Strong"/>
    <w:basedOn w:val="DefaultParagraphFont"/>
    <w:uiPriority w:val="22"/>
    <w:qFormat/>
    <w:rsid w:val="001722A6"/>
    <w:rPr>
      <w:b/>
      <w:bCs/>
    </w:rPr>
  </w:style>
  <w:style w:type="paragraph" w:styleId="NormalWeb">
    <w:name w:val="Normal (Web)"/>
    <w:basedOn w:val="Normal"/>
    <w:uiPriority w:val="99"/>
    <w:semiHidden/>
    <w:unhideWhenUsed/>
    <w:rsid w:val="001722A6"/>
    <w:pPr>
      <w:spacing w:before="120" w:after="12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722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2A6"/>
    <w:rPr>
      <w:rFonts w:ascii="Tahoma" w:hAnsi="Tahoma" w:cs="Tahoma"/>
      <w:sz w:val="16"/>
      <w:szCs w:val="16"/>
    </w:rPr>
  </w:style>
  <w:style w:type="character" w:styleId="Hyperlink">
    <w:name w:val="Hyperlink"/>
    <w:basedOn w:val="DefaultParagraphFont"/>
    <w:uiPriority w:val="99"/>
    <w:unhideWhenUsed/>
    <w:rsid w:val="003831FE"/>
    <w:rPr>
      <w:color w:val="0000FF" w:themeColor="hyperlink"/>
      <w:u w:val="single"/>
    </w:rPr>
  </w:style>
  <w:style w:type="character" w:customStyle="1" w:styleId="res-link1">
    <w:name w:val="res-link1"/>
    <w:basedOn w:val="DefaultParagraphFont"/>
    <w:rsid w:val="003831FE"/>
    <w:rPr>
      <w:b w:val="0"/>
      <w:bCs w:val="0"/>
      <w:vanish w:val="0"/>
      <w:webHidden w:val="0"/>
      <w:sz w:val="15"/>
      <w:szCs w:val="15"/>
      <w:specVanish w:val="0"/>
    </w:rPr>
  </w:style>
  <w:style w:type="paragraph" w:styleId="ListParagraph">
    <w:name w:val="List Paragraph"/>
    <w:basedOn w:val="Normal"/>
    <w:uiPriority w:val="34"/>
    <w:qFormat/>
    <w:rsid w:val="003831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1415146">
      <w:bodyDiv w:val="1"/>
      <w:marLeft w:val="0"/>
      <w:marRight w:val="0"/>
      <w:marTop w:val="0"/>
      <w:marBottom w:val="0"/>
      <w:divBdr>
        <w:top w:val="none" w:sz="0" w:space="0" w:color="auto"/>
        <w:left w:val="none" w:sz="0" w:space="0" w:color="auto"/>
        <w:bottom w:val="none" w:sz="0" w:space="0" w:color="auto"/>
        <w:right w:val="none" w:sz="0" w:space="0" w:color="auto"/>
      </w:divBdr>
      <w:divsChild>
        <w:div w:id="147674066">
          <w:marLeft w:val="0"/>
          <w:marRight w:val="0"/>
          <w:marTop w:val="0"/>
          <w:marBottom w:val="0"/>
          <w:divBdr>
            <w:top w:val="none" w:sz="0" w:space="0" w:color="auto"/>
            <w:left w:val="none" w:sz="0" w:space="0" w:color="auto"/>
            <w:bottom w:val="none" w:sz="0" w:space="0" w:color="auto"/>
            <w:right w:val="none" w:sz="0" w:space="0" w:color="auto"/>
          </w:divBdr>
          <w:divsChild>
            <w:div w:id="1775442172">
              <w:marLeft w:val="0"/>
              <w:marRight w:val="0"/>
              <w:marTop w:val="75"/>
              <w:marBottom w:val="0"/>
              <w:divBdr>
                <w:top w:val="none" w:sz="0" w:space="0" w:color="auto"/>
                <w:left w:val="none" w:sz="0" w:space="0" w:color="auto"/>
                <w:bottom w:val="none" w:sz="0" w:space="0" w:color="auto"/>
                <w:right w:val="none" w:sz="0" w:space="0" w:color="auto"/>
              </w:divBdr>
              <w:divsChild>
                <w:div w:id="1179077263">
                  <w:marLeft w:val="0"/>
                  <w:marRight w:val="0"/>
                  <w:marTop w:val="0"/>
                  <w:marBottom w:val="0"/>
                  <w:divBdr>
                    <w:top w:val="none" w:sz="0" w:space="0" w:color="auto"/>
                    <w:left w:val="none" w:sz="0" w:space="0" w:color="auto"/>
                    <w:bottom w:val="none" w:sz="0" w:space="0" w:color="auto"/>
                    <w:right w:val="none" w:sz="0" w:space="0" w:color="auto"/>
                  </w:divBdr>
                  <w:divsChild>
                    <w:div w:id="54745306">
                      <w:marLeft w:val="0"/>
                      <w:marRight w:val="0"/>
                      <w:marTop w:val="0"/>
                      <w:marBottom w:val="0"/>
                      <w:divBdr>
                        <w:top w:val="none" w:sz="0" w:space="0" w:color="auto"/>
                        <w:left w:val="none" w:sz="0" w:space="0" w:color="auto"/>
                        <w:bottom w:val="none" w:sz="0" w:space="0" w:color="auto"/>
                        <w:right w:val="none" w:sz="0" w:space="0" w:color="auto"/>
                      </w:divBdr>
                      <w:divsChild>
                        <w:div w:id="799229106">
                          <w:marLeft w:val="0"/>
                          <w:marRight w:val="0"/>
                          <w:marTop w:val="0"/>
                          <w:marBottom w:val="0"/>
                          <w:divBdr>
                            <w:top w:val="none" w:sz="0" w:space="0" w:color="auto"/>
                            <w:left w:val="none" w:sz="0" w:space="0" w:color="auto"/>
                            <w:bottom w:val="none" w:sz="0" w:space="0" w:color="auto"/>
                            <w:right w:val="none" w:sz="0" w:space="0" w:color="auto"/>
                          </w:divBdr>
                          <w:divsChild>
                            <w:div w:id="793523011">
                              <w:marLeft w:val="0"/>
                              <w:marRight w:val="0"/>
                              <w:marTop w:val="75"/>
                              <w:marBottom w:val="0"/>
                              <w:divBdr>
                                <w:top w:val="none" w:sz="0" w:space="0" w:color="auto"/>
                                <w:left w:val="none" w:sz="0" w:space="0" w:color="auto"/>
                                <w:bottom w:val="none" w:sz="0" w:space="0" w:color="auto"/>
                                <w:right w:val="none" w:sz="0" w:space="0" w:color="auto"/>
                              </w:divBdr>
                              <w:divsChild>
                                <w:div w:id="1311523893">
                                  <w:marLeft w:val="0"/>
                                  <w:marRight w:val="0"/>
                                  <w:marTop w:val="0"/>
                                  <w:marBottom w:val="0"/>
                                  <w:divBdr>
                                    <w:top w:val="none" w:sz="0" w:space="0" w:color="auto"/>
                                    <w:left w:val="none" w:sz="0" w:space="0" w:color="auto"/>
                                    <w:bottom w:val="none" w:sz="0" w:space="0" w:color="auto"/>
                                    <w:right w:val="none" w:sz="0" w:space="0" w:color="auto"/>
                                  </w:divBdr>
                                  <w:divsChild>
                                    <w:div w:id="716390917">
                                      <w:marLeft w:val="0"/>
                                      <w:marRight w:val="0"/>
                                      <w:marTop w:val="0"/>
                                      <w:marBottom w:val="0"/>
                                      <w:divBdr>
                                        <w:top w:val="none" w:sz="0" w:space="0" w:color="auto"/>
                                        <w:left w:val="none" w:sz="0" w:space="0" w:color="auto"/>
                                        <w:bottom w:val="none" w:sz="0" w:space="0" w:color="auto"/>
                                        <w:right w:val="none" w:sz="0" w:space="0" w:color="auto"/>
                                      </w:divBdr>
                                      <w:divsChild>
                                        <w:div w:id="784929761">
                                          <w:marLeft w:val="0"/>
                                          <w:marRight w:val="0"/>
                                          <w:marTop w:val="0"/>
                                          <w:marBottom w:val="0"/>
                                          <w:divBdr>
                                            <w:top w:val="none" w:sz="0" w:space="0" w:color="auto"/>
                                            <w:left w:val="none" w:sz="0" w:space="0" w:color="auto"/>
                                            <w:bottom w:val="none" w:sz="0" w:space="0" w:color="auto"/>
                                            <w:right w:val="none" w:sz="0" w:space="0" w:color="auto"/>
                                          </w:divBdr>
                                          <w:divsChild>
                                            <w:div w:id="1799375575">
                                              <w:marLeft w:val="0"/>
                                              <w:marRight w:val="0"/>
                                              <w:marTop w:val="75"/>
                                              <w:marBottom w:val="0"/>
                                              <w:divBdr>
                                                <w:top w:val="none" w:sz="0" w:space="0" w:color="auto"/>
                                                <w:left w:val="none" w:sz="0" w:space="0" w:color="auto"/>
                                                <w:bottom w:val="none" w:sz="0" w:space="0" w:color="auto"/>
                                                <w:right w:val="none" w:sz="0" w:space="0" w:color="auto"/>
                                              </w:divBdr>
                                              <w:divsChild>
                                                <w:div w:id="621617911">
                                                  <w:marLeft w:val="0"/>
                                                  <w:marRight w:val="0"/>
                                                  <w:marTop w:val="0"/>
                                                  <w:marBottom w:val="0"/>
                                                  <w:divBdr>
                                                    <w:top w:val="none" w:sz="0" w:space="0" w:color="auto"/>
                                                    <w:left w:val="none" w:sz="0" w:space="0" w:color="auto"/>
                                                    <w:bottom w:val="none" w:sz="0" w:space="0" w:color="auto"/>
                                                    <w:right w:val="none" w:sz="0" w:space="0" w:color="auto"/>
                                                  </w:divBdr>
                                                  <w:divsChild>
                                                    <w:div w:id="1766271166">
                                                      <w:marLeft w:val="0"/>
                                                      <w:marRight w:val="0"/>
                                                      <w:marTop w:val="0"/>
                                                      <w:marBottom w:val="0"/>
                                                      <w:divBdr>
                                                        <w:top w:val="none" w:sz="0" w:space="0" w:color="auto"/>
                                                        <w:left w:val="none" w:sz="0" w:space="0" w:color="auto"/>
                                                        <w:bottom w:val="none" w:sz="0" w:space="0" w:color="auto"/>
                                                        <w:right w:val="none" w:sz="0" w:space="0" w:color="auto"/>
                                                      </w:divBdr>
                                                      <w:divsChild>
                                                        <w:div w:id="262996688">
                                                          <w:marLeft w:val="0"/>
                                                          <w:marRight w:val="0"/>
                                                          <w:marTop w:val="0"/>
                                                          <w:marBottom w:val="0"/>
                                                          <w:divBdr>
                                                            <w:top w:val="none" w:sz="0" w:space="0" w:color="auto"/>
                                                            <w:left w:val="none" w:sz="0" w:space="0" w:color="auto"/>
                                                            <w:bottom w:val="none" w:sz="0" w:space="0" w:color="auto"/>
                                                            <w:right w:val="none" w:sz="0" w:space="0" w:color="auto"/>
                                                          </w:divBdr>
                                                          <w:divsChild>
                                                            <w:div w:id="47650418">
                                                              <w:marLeft w:val="0"/>
                                                              <w:marRight w:val="0"/>
                                                              <w:marTop w:val="0"/>
                                                              <w:marBottom w:val="0"/>
                                                              <w:divBdr>
                                                                <w:top w:val="none" w:sz="0" w:space="0" w:color="auto"/>
                                                                <w:left w:val="none" w:sz="0" w:space="0" w:color="auto"/>
                                                                <w:bottom w:val="none" w:sz="0" w:space="0" w:color="auto"/>
                                                                <w:right w:val="none" w:sz="0" w:space="0" w:color="auto"/>
                                                              </w:divBdr>
                                                              <w:divsChild>
                                                                <w:div w:id="133221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2358736">
                                              <w:marLeft w:val="0"/>
                                              <w:marRight w:val="0"/>
                                              <w:marTop w:val="75"/>
                                              <w:marBottom w:val="0"/>
                                              <w:divBdr>
                                                <w:top w:val="none" w:sz="0" w:space="0" w:color="auto"/>
                                                <w:left w:val="none" w:sz="0" w:space="0" w:color="auto"/>
                                                <w:bottom w:val="none" w:sz="0" w:space="0" w:color="auto"/>
                                                <w:right w:val="none" w:sz="0" w:space="0" w:color="auto"/>
                                              </w:divBdr>
                                              <w:divsChild>
                                                <w:div w:id="1401176566">
                                                  <w:marLeft w:val="0"/>
                                                  <w:marRight w:val="0"/>
                                                  <w:marTop w:val="0"/>
                                                  <w:marBottom w:val="0"/>
                                                  <w:divBdr>
                                                    <w:top w:val="none" w:sz="0" w:space="0" w:color="auto"/>
                                                    <w:left w:val="none" w:sz="0" w:space="0" w:color="auto"/>
                                                    <w:bottom w:val="none" w:sz="0" w:space="0" w:color="auto"/>
                                                    <w:right w:val="none" w:sz="0" w:space="0" w:color="auto"/>
                                                  </w:divBdr>
                                                  <w:divsChild>
                                                    <w:div w:id="397169709">
                                                      <w:marLeft w:val="0"/>
                                                      <w:marRight w:val="0"/>
                                                      <w:marTop w:val="0"/>
                                                      <w:marBottom w:val="0"/>
                                                      <w:divBdr>
                                                        <w:top w:val="none" w:sz="0" w:space="0" w:color="auto"/>
                                                        <w:left w:val="none" w:sz="0" w:space="0" w:color="auto"/>
                                                        <w:bottom w:val="none" w:sz="0" w:space="0" w:color="auto"/>
                                                        <w:right w:val="none" w:sz="0" w:space="0" w:color="auto"/>
                                                      </w:divBdr>
                                                      <w:divsChild>
                                                        <w:div w:id="109578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0080663">
      <w:bodyDiv w:val="1"/>
      <w:marLeft w:val="0"/>
      <w:marRight w:val="0"/>
      <w:marTop w:val="0"/>
      <w:marBottom w:val="0"/>
      <w:divBdr>
        <w:top w:val="none" w:sz="0" w:space="0" w:color="auto"/>
        <w:left w:val="none" w:sz="0" w:space="0" w:color="auto"/>
        <w:bottom w:val="none" w:sz="0" w:space="0" w:color="auto"/>
        <w:right w:val="none" w:sz="0" w:space="0" w:color="auto"/>
      </w:divBdr>
      <w:divsChild>
        <w:div w:id="1123765033">
          <w:marLeft w:val="0"/>
          <w:marRight w:val="0"/>
          <w:marTop w:val="0"/>
          <w:marBottom w:val="0"/>
          <w:divBdr>
            <w:top w:val="none" w:sz="0" w:space="0" w:color="auto"/>
            <w:left w:val="none" w:sz="0" w:space="0" w:color="auto"/>
            <w:bottom w:val="none" w:sz="0" w:space="0" w:color="auto"/>
            <w:right w:val="none" w:sz="0" w:space="0" w:color="auto"/>
          </w:divBdr>
          <w:divsChild>
            <w:div w:id="892740165">
              <w:marLeft w:val="0"/>
              <w:marRight w:val="0"/>
              <w:marTop w:val="75"/>
              <w:marBottom w:val="0"/>
              <w:divBdr>
                <w:top w:val="none" w:sz="0" w:space="0" w:color="auto"/>
                <w:left w:val="none" w:sz="0" w:space="0" w:color="auto"/>
                <w:bottom w:val="none" w:sz="0" w:space="0" w:color="auto"/>
                <w:right w:val="none" w:sz="0" w:space="0" w:color="auto"/>
              </w:divBdr>
              <w:divsChild>
                <w:div w:id="1493719351">
                  <w:marLeft w:val="0"/>
                  <w:marRight w:val="0"/>
                  <w:marTop w:val="0"/>
                  <w:marBottom w:val="0"/>
                  <w:divBdr>
                    <w:top w:val="none" w:sz="0" w:space="0" w:color="auto"/>
                    <w:left w:val="none" w:sz="0" w:space="0" w:color="auto"/>
                    <w:bottom w:val="none" w:sz="0" w:space="0" w:color="auto"/>
                    <w:right w:val="none" w:sz="0" w:space="0" w:color="auto"/>
                  </w:divBdr>
                  <w:divsChild>
                    <w:div w:id="125321813">
                      <w:marLeft w:val="0"/>
                      <w:marRight w:val="0"/>
                      <w:marTop w:val="0"/>
                      <w:marBottom w:val="0"/>
                      <w:divBdr>
                        <w:top w:val="none" w:sz="0" w:space="0" w:color="auto"/>
                        <w:left w:val="none" w:sz="0" w:space="0" w:color="auto"/>
                        <w:bottom w:val="none" w:sz="0" w:space="0" w:color="auto"/>
                        <w:right w:val="none" w:sz="0" w:space="0" w:color="auto"/>
                      </w:divBdr>
                      <w:divsChild>
                        <w:div w:id="590358007">
                          <w:marLeft w:val="0"/>
                          <w:marRight w:val="0"/>
                          <w:marTop w:val="0"/>
                          <w:marBottom w:val="0"/>
                          <w:divBdr>
                            <w:top w:val="none" w:sz="0" w:space="0" w:color="auto"/>
                            <w:left w:val="none" w:sz="0" w:space="0" w:color="auto"/>
                            <w:bottom w:val="none" w:sz="0" w:space="0" w:color="auto"/>
                            <w:right w:val="none" w:sz="0" w:space="0" w:color="auto"/>
                          </w:divBdr>
                          <w:divsChild>
                            <w:div w:id="1536312285">
                              <w:marLeft w:val="0"/>
                              <w:marRight w:val="0"/>
                              <w:marTop w:val="75"/>
                              <w:marBottom w:val="0"/>
                              <w:divBdr>
                                <w:top w:val="none" w:sz="0" w:space="0" w:color="auto"/>
                                <w:left w:val="none" w:sz="0" w:space="0" w:color="auto"/>
                                <w:bottom w:val="none" w:sz="0" w:space="0" w:color="auto"/>
                                <w:right w:val="none" w:sz="0" w:space="0" w:color="auto"/>
                              </w:divBdr>
                              <w:divsChild>
                                <w:div w:id="300888583">
                                  <w:marLeft w:val="0"/>
                                  <w:marRight w:val="0"/>
                                  <w:marTop w:val="0"/>
                                  <w:marBottom w:val="0"/>
                                  <w:divBdr>
                                    <w:top w:val="none" w:sz="0" w:space="0" w:color="auto"/>
                                    <w:left w:val="none" w:sz="0" w:space="0" w:color="auto"/>
                                    <w:bottom w:val="none" w:sz="0" w:space="0" w:color="auto"/>
                                    <w:right w:val="none" w:sz="0" w:space="0" w:color="auto"/>
                                  </w:divBdr>
                                  <w:divsChild>
                                    <w:div w:id="1573463560">
                                      <w:marLeft w:val="0"/>
                                      <w:marRight w:val="0"/>
                                      <w:marTop w:val="0"/>
                                      <w:marBottom w:val="0"/>
                                      <w:divBdr>
                                        <w:top w:val="none" w:sz="0" w:space="0" w:color="auto"/>
                                        <w:left w:val="none" w:sz="0" w:space="0" w:color="auto"/>
                                        <w:bottom w:val="none" w:sz="0" w:space="0" w:color="auto"/>
                                        <w:right w:val="none" w:sz="0" w:space="0" w:color="auto"/>
                                      </w:divBdr>
                                      <w:divsChild>
                                        <w:div w:id="499198818">
                                          <w:marLeft w:val="0"/>
                                          <w:marRight w:val="0"/>
                                          <w:marTop w:val="0"/>
                                          <w:marBottom w:val="0"/>
                                          <w:divBdr>
                                            <w:top w:val="none" w:sz="0" w:space="0" w:color="auto"/>
                                            <w:left w:val="none" w:sz="0" w:space="0" w:color="auto"/>
                                            <w:bottom w:val="none" w:sz="0" w:space="0" w:color="auto"/>
                                            <w:right w:val="none" w:sz="0" w:space="0" w:color="auto"/>
                                          </w:divBdr>
                                          <w:divsChild>
                                            <w:div w:id="957948234">
                                              <w:marLeft w:val="0"/>
                                              <w:marRight w:val="0"/>
                                              <w:marTop w:val="75"/>
                                              <w:marBottom w:val="0"/>
                                              <w:divBdr>
                                                <w:top w:val="none" w:sz="0" w:space="0" w:color="auto"/>
                                                <w:left w:val="none" w:sz="0" w:space="0" w:color="auto"/>
                                                <w:bottom w:val="none" w:sz="0" w:space="0" w:color="auto"/>
                                                <w:right w:val="none" w:sz="0" w:space="0" w:color="auto"/>
                                              </w:divBdr>
                                              <w:divsChild>
                                                <w:div w:id="1424104385">
                                                  <w:marLeft w:val="0"/>
                                                  <w:marRight w:val="0"/>
                                                  <w:marTop w:val="0"/>
                                                  <w:marBottom w:val="0"/>
                                                  <w:divBdr>
                                                    <w:top w:val="none" w:sz="0" w:space="0" w:color="auto"/>
                                                    <w:left w:val="none" w:sz="0" w:space="0" w:color="auto"/>
                                                    <w:bottom w:val="none" w:sz="0" w:space="0" w:color="auto"/>
                                                    <w:right w:val="none" w:sz="0" w:space="0" w:color="auto"/>
                                                  </w:divBdr>
                                                  <w:divsChild>
                                                    <w:div w:id="146285019">
                                                      <w:marLeft w:val="0"/>
                                                      <w:marRight w:val="0"/>
                                                      <w:marTop w:val="90"/>
                                                      <w:marBottom w:val="0"/>
                                                      <w:divBdr>
                                                        <w:top w:val="none" w:sz="0" w:space="0" w:color="auto"/>
                                                        <w:left w:val="none" w:sz="0" w:space="0" w:color="auto"/>
                                                        <w:bottom w:val="none" w:sz="0" w:space="0" w:color="auto"/>
                                                        <w:right w:val="none" w:sz="0" w:space="0" w:color="auto"/>
                                                      </w:divBdr>
                                                      <w:divsChild>
                                                        <w:div w:id="113282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surance.bbt.com/" TargetMode="External"/><Relationship Id="rId13" Type="http://schemas.openxmlformats.org/officeDocument/2006/relationships/hyperlink" Target="http://www.bbt.com/bbtdotcom/banking/savings/health-savings-account.page?" TargetMode="External"/><Relationship Id="rId18" Type="http://schemas.openxmlformats.org/officeDocument/2006/relationships/hyperlink" Target="http://www.bbt.com/sites/bbtdotcom/calculators/RetirementPlan.html"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www.bbt.com/bbtdotcom/banking/savings/default.page?" TargetMode="External"/><Relationship Id="rId12" Type="http://schemas.openxmlformats.org/officeDocument/2006/relationships/hyperlink" Target="http://insurance.bbt.com/lifefinancialplanning.html" TargetMode="External"/><Relationship Id="rId17" Type="http://schemas.openxmlformats.org/officeDocument/2006/relationships/hyperlink" Target="http://www.bbt.com/sites/bbtdotcom/calculators/SavingsVariables.html" TargetMode="External"/><Relationship Id="rId2" Type="http://schemas.openxmlformats.org/officeDocument/2006/relationships/styles" Target="styles.xml"/><Relationship Id="rId16" Type="http://schemas.openxmlformats.org/officeDocument/2006/relationships/hyperlink" Target="http://www.bbt.com/sites/bbtdotcom/calculators/CompoundInterest.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bbt.com/bbtdotcom/banking/checking/direct-deposit.page?" TargetMode="External"/><Relationship Id="rId11" Type="http://schemas.openxmlformats.org/officeDocument/2006/relationships/hyperlink" Target="http://insurance.bbt.com/" TargetMode="External"/><Relationship Id="rId5" Type="http://schemas.openxmlformats.org/officeDocument/2006/relationships/webSettings" Target="webSettings.xml"/><Relationship Id="rId15" Type="http://schemas.openxmlformats.org/officeDocument/2006/relationships/hyperlink" Target="http://www.bbt.com/sites/bbtdotcom/calculators/LifeTime.html" TargetMode="External"/><Relationship Id="rId10" Type="http://schemas.openxmlformats.org/officeDocument/2006/relationships/hyperlink" Target="http://www.bbt.com/bbtdotcom/investing/college-savings/coverdell-education-savings-account.page?" TargetMode="External"/><Relationship Id="rId19" Type="http://schemas.openxmlformats.org/officeDocument/2006/relationships/hyperlink" Target="http://www.bbt.com/sites/bbtdotcom/calculators/WaitCost.html" TargetMode="External"/><Relationship Id="rId4" Type="http://schemas.openxmlformats.org/officeDocument/2006/relationships/settings" Target="settings.xml"/><Relationship Id="rId9" Type="http://schemas.openxmlformats.org/officeDocument/2006/relationships/hyperlink" Target="http://www.bbt.com/bbtdotcom/investing/college-savings/529-college-savings-plan.page?" TargetMode="External"/><Relationship Id="rId14" Type="http://schemas.openxmlformats.org/officeDocument/2006/relationships/hyperlink" Target="http://www.bbt.com/bbtdotcom/financial-education/planning/financial-life-stages.p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1173</Words>
  <Characters>6688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7846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Burnetti, Amy</dc:creator>
  <cp:lastModifiedBy>Burnetti, Amy</cp:lastModifiedBy>
  <cp:revision>2</cp:revision>
  <cp:lastPrinted>2012-04-24T13:07:00Z</cp:lastPrinted>
  <dcterms:created xsi:type="dcterms:W3CDTF">2012-04-24T14:17:00Z</dcterms:created>
  <dcterms:modified xsi:type="dcterms:W3CDTF">2012-04-24T14:17:00Z</dcterms:modified>
</cp:coreProperties>
</file>