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386" w:rsidRDefault="009F6BFD" w:rsidP="00915386">
      <w:pPr>
        <w:spacing w:after="0"/>
        <w:jc w:val="center"/>
        <w:rPr>
          <w:rFonts w:ascii="Georgia" w:hAnsi="Georgia"/>
          <w:b/>
          <w:sz w:val="28"/>
          <w:szCs w:val="28"/>
        </w:rPr>
      </w:pPr>
      <w:r w:rsidRPr="00031654">
        <w:rPr>
          <w:rFonts w:ascii="Georgia" w:hAnsi="Georgia"/>
          <w:b/>
          <w:sz w:val="28"/>
          <w:szCs w:val="28"/>
        </w:rPr>
        <w:t>Course Team Mid-Year Review</w:t>
      </w:r>
      <w:r w:rsidR="00915386">
        <w:rPr>
          <w:rFonts w:ascii="Georgia" w:hAnsi="Georgia"/>
          <w:b/>
          <w:sz w:val="28"/>
          <w:szCs w:val="28"/>
        </w:rPr>
        <w:t xml:space="preserve"> and Future Planning</w:t>
      </w:r>
    </w:p>
    <w:p w:rsidR="0096482A" w:rsidRPr="00031654" w:rsidRDefault="00031654" w:rsidP="00915386">
      <w:pPr>
        <w:spacing w:after="0"/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January, 2012</w:t>
      </w:r>
    </w:p>
    <w:p w:rsidR="009F6BFD" w:rsidRPr="00DD1F06" w:rsidRDefault="009F6BFD" w:rsidP="009F6BFD">
      <w:pPr>
        <w:rPr>
          <w:rFonts w:ascii="Georgia" w:hAnsi="Georgia"/>
          <w:i/>
          <w:u w:val="single"/>
        </w:rPr>
      </w:pPr>
      <w:r w:rsidRPr="00031654">
        <w:rPr>
          <w:rFonts w:ascii="Georgia" w:hAnsi="Georgia"/>
        </w:rPr>
        <w:t>Course Team:</w:t>
      </w:r>
      <w:r w:rsidR="00DD1F06">
        <w:rPr>
          <w:rFonts w:ascii="Georgia" w:hAnsi="Georgia"/>
        </w:rPr>
        <w:t xml:space="preserve">  </w:t>
      </w:r>
      <w:r w:rsidR="00DD1F06" w:rsidRPr="00DD1F06">
        <w:rPr>
          <w:rFonts w:ascii="Georgia" w:hAnsi="Georgia"/>
          <w:i/>
          <w:u w:val="single"/>
        </w:rPr>
        <w:t>Freshmen PE</w:t>
      </w:r>
    </w:p>
    <w:p w:rsidR="009F6BFD" w:rsidRPr="00031654" w:rsidRDefault="009F6BFD" w:rsidP="009F6BFD">
      <w:pPr>
        <w:rPr>
          <w:rFonts w:ascii="Georgia" w:hAnsi="Georgia"/>
        </w:rPr>
      </w:pPr>
      <w:r w:rsidRPr="00031654">
        <w:rPr>
          <w:rFonts w:ascii="Georgia" w:hAnsi="Georgia"/>
        </w:rPr>
        <w:t>Members:</w:t>
      </w:r>
      <w:r w:rsidR="00DD1F06">
        <w:rPr>
          <w:rFonts w:ascii="Georgia" w:hAnsi="Georgia"/>
        </w:rPr>
        <w:t xml:space="preserve"> </w:t>
      </w:r>
      <w:r w:rsidR="00DD1F06" w:rsidRPr="00DD1F06">
        <w:rPr>
          <w:rFonts w:ascii="Georgia" w:hAnsi="Georgia"/>
          <w:i/>
          <w:u w:val="single"/>
        </w:rPr>
        <w:t>Alex Conejo, Matt Castle, Sarah Palmberg, Lydia Gonzalez</w:t>
      </w:r>
    </w:p>
    <w:p w:rsidR="009F6BFD" w:rsidRPr="00031654" w:rsidRDefault="009F6BFD" w:rsidP="00031654">
      <w:pPr>
        <w:jc w:val="center"/>
        <w:rPr>
          <w:rFonts w:ascii="Georgia" w:hAnsi="Georgia"/>
          <w:b/>
        </w:rPr>
      </w:pPr>
      <w:r w:rsidRPr="00031654">
        <w:rPr>
          <w:rFonts w:ascii="Georgia" w:hAnsi="Georgia"/>
          <w:b/>
        </w:rPr>
        <w:t>What work has been completed during the First Semester?</w:t>
      </w:r>
    </w:p>
    <w:p w:rsidR="009F6BFD" w:rsidRPr="00DD1F06" w:rsidRDefault="00031654" w:rsidP="009F6BFD">
      <w:pPr>
        <w:pStyle w:val="ListParagraph"/>
        <w:numPr>
          <w:ilvl w:val="0"/>
          <w:numId w:val="1"/>
        </w:numPr>
        <w:rPr>
          <w:rFonts w:ascii="Georgia" w:hAnsi="Georgia"/>
          <w:i/>
          <w:u w:val="single"/>
        </w:rPr>
      </w:pPr>
      <w:r w:rsidRPr="00031654">
        <w:rPr>
          <w:rFonts w:ascii="Georgia" w:hAnsi="Georgia"/>
        </w:rPr>
        <w:t xml:space="preserve">Course </w:t>
      </w:r>
      <w:r w:rsidR="009F6BFD" w:rsidRPr="00031654">
        <w:rPr>
          <w:rFonts w:ascii="Georgia" w:hAnsi="Georgia"/>
        </w:rPr>
        <w:t>Target Design:</w:t>
      </w:r>
      <w:r w:rsidR="00DD1F06">
        <w:rPr>
          <w:rFonts w:ascii="Georgia" w:hAnsi="Georgia"/>
        </w:rPr>
        <w:t xml:space="preserve">  </w:t>
      </w:r>
      <w:r w:rsidR="00DD1F06" w:rsidRPr="00DD1F06">
        <w:rPr>
          <w:rFonts w:ascii="Georgia" w:hAnsi="Georgia"/>
          <w:i/>
          <w:u w:val="single"/>
        </w:rPr>
        <w:t>We completed the majority of targets and aligned our common assessments.</w:t>
      </w:r>
    </w:p>
    <w:p w:rsidR="00031654" w:rsidRPr="00031654" w:rsidRDefault="00031654" w:rsidP="00031654">
      <w:pPr>
        <w:pStyle w:val="ListParagraph"/>
        <w:ind w:left="1080"/>
        <w:rPr>
          <w:rFonts w:ascii="Georgia" w:hAnsi="Georgia"/>
        </w:rPr>
      </w:pPr>
    </w:p>
    <w:p w:rsidR="009F6BFD" w:rsidRPr="00031654" w:rsidRDefault="009F6BFD" w:rsidP="009F6BFD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 xml:space="preserve">Implementation of following </w:t>
      </w:r>
      <w:r w:rsidR="00031654" w:rsidRPr="00031654">
        <w:rPr>
          <w:rFonts w:ascii="Georgia" w:hAnsi="Georgia"/>
        </w:rPr>
        <w:t>c</w:t>
      </w:r>
      <w:r w:rsidRPr="00031654">
        <w:rPr>
          <w:rFonts w:ascii="Georgia" w:hAnsi="Georgia"/>
        </w:rPr>
        <w:t xml:space="preserve">ycle for a Common Formative Assessment: </w:t>
      </w:r>
    </w:p>
    <w:p w:rsidR="009F6BFD" w:rsidRPr="003200A0" w:rsidRDefault="009F6BFD" w:rsidP="009F6BFD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 xml:space="preserve">Identify or develop a common formative assessment </w:t>
      </w:r>
      <w:r w:rsidR="003200A0">
        <w:rPr>
          <w:rFonts w:ascii="Georgia" w:hAnsi="Georgia"/>
          <w:i/>
        </w:rPr>
        <w:t>–</w:t>
      </w:r>
      <w:r w:rsidR="00DD1F06" w:rsidRPr="00DD1F06">
        <w:rPr>
          <w:rFonts w:ascii="Georgia" w:hAnsi="Georgia"/>
          <w:i/>
        </w:rPr>
        <w:t xml:space="preserve"> </w:t>
      </w:r>
      <w:r w:rsidR="00DD1F06" w:rsidRPr="00DD1F06">
        <w:rPr>
          <w:rFonts w:ascii="Georgia" w:hAnsi="Georgia"/>
          <w:i/>
          <w:u w:val="single"/>
        </w:rPr>
        <w:t>yes</w:t>
      </w:r>
    </w:p>
    <w:p w:rsidR="003200A0" w:rsidRPr="004352DB" w:rsidRDefault="003200A0" w:rsidP="004352DB">
      <w:pPr>
        <w:pStyle w:val="ListParagraph"/>
        <w:numPr>
          <w:ilvl w:val="2"/>
          <w:numId w:val="1"/>
        </w:numPr>
        <w:spacing w:after="0"/>
        <w:rPr>
          <w:rFonts w:ascii="Georgia" w:hAnsi="Georgia"/>
          <w:i/>
        </w:rPr>
      </w:pPr>
      <w:r w:rsidRPr="003200A0">
        <w:rPr>
          <w:rFonts w:ascii="Georgia" w:hAnsi="Georgia"/>
          <w:i/>
        </w:rPr>
        <w:t>Common assessments will be swimming and weight tra</w:t>
      </w:r>
      <w:r>
        <w:rPr>
          <w:rFonts w:ascii="Georgia" w:hAnsi="Georgia"/>
          <w:i/>
        </w:rPr>
        <w:t xml:space="preserve">ining; written and skill based </w:t>
      </w:r>
      <w:r w:rsidRPr="003200A0">
        <w:rPr>
          <w:rFonts w:ascii="Georgia" w:hAnsi="Georgia"/>
          <w:i/>
        </w:rPr>
        <w:t>assessment.</w:t>
      </w:r>
    </w:p>
    <w:p w:rsidR="009F6BFD" w:rsidRPr="004352DB" w:rsidRDefault="009F6BFD" w:rsidP="009F6BFD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>Ensure the assessment’s alignment to course target(s)</w:t>
      </w:r>
      <w:r w:rsidR="00DD1F06">
        <w:rPr>
          <w:rFonts w:ascii="Georgia" w:hAnsi="Georgia"/>
        </w:rPr>
        <w:t xml:space="preserve"> </w:t>
      </w:r>
      <w:r w:rsidR="004352DB">
        <w:rPr>
          <w:rFonts w:ascii="Georgia" w:hAnsi="Georgia"/>
          <w:i/>
        </w:rPr>
        <w:t>–</w:t>
      </w:r>
      <w:r w:rsidR="00DD1F06" w:rsidRPr="00DD1F06">
        <w:rPr>
          <w:rFonts w:ascii="Georgia" w:hAnsi="Georgia"/>
          <w:i/>
        </w:rPr>
        <w:t xml:space="preserve"> </w:t>
      </w:r>
      <w:r w:rsidR="00DD1F06" w:rsidRPr="00DD1F06">
        <w:rPr>
          <w:rFonts w:ascii="Georgia" w:hAnsi="Georgia"/>
          <w:i/>
          <w:u w:val="single"/>
        </w:rPr>
        <w:t>yes</w:t>
      </w:r>
    </w:p>
    <w:p w:rsidR="004352DB" w:rsidRDefault="004352DB" w:rsidP="004352DB">
      <w:pPr>
        <w:pStyle w:val="ListParagraph"/>
        <w:numPr>
          <w:ilvl w:val="2"/>
          <w:numId w:val="1"/>
        </w:num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Swimming – know and demonstrate the 4 basic strokes</w:t>
      </w:r>
    </w:p>
    <w:p w:rsidR="004352DB" w:rsidRDefault="004352DB" w:rsidP="004352DB">
      <w:pPr>
        <w:pStyle w:val="ListParagraph"/>
        <w:numPr>
          <w:ilvl w:val="2"/>
          <w:numId w:val="1"/>
        </w:num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Weight training – know muscles, machines and can demonstrate proper technique</w:t>
      </w:r>
    </w:p>
    <w:p w:rsidR="004352DB" w:rsidRPr="00031654" w:rsidRDefault="004352DB" w:rsidP="004352DB">
      <w:pPr>
        <w:pStyle w:val="ListParagraph"/>
        <w:numPr>
          <w:ilvl w:val="2"/>
          <w:numId w:val="1"/>
        </w:num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Both units – demonstrate proper safety</w:t>
      </w:r>
    </w:p>
    <w:p w:rsidR="009F6BFD" w:rsidRPr="004352DB" w:rsidRDefault="009F6BFD" w:rsidP="009F6BFD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>Administer and assess the formative assessment</w:t>
      </w:r>
      <w:r w:rsidR="00DD1F06">
        <w:rPr>
          <w:rFonts w:ascii="Georgia" w:hAnsi="Georgia"/>
        </w:rPr>
        <w:t xml:space="preserve"> </w:t>
      </w:r>
      <w:r w:rsidR="004352DB">
        <w:rPr>
          <w:rFonts w:ascii="Georgia" w:hAnsi="Georgia"/>
          <w:i/>
        </w:rPr>
        <w:t>–</w:t>
      </w:r>
      <w:r w:rsidR="00DD1F06" w:rsidRPr="00DD1F06">
        <w:rPr>
          <w:rFonts w:ascii="Georgia" w:hAnsi="Georgia"/>
          <w:i/>
        </w:rPr>
        <w:t xml:space="preserve"> </w:t>
      </w:r>
      <w:r w:rsidR="00DD1F06" w:rsidRPr="00DD1F06">
        <w:rPr>
          <w:rFonts w:ascii="Georgia" w:hAnsi="Georgia"/>
          <w:i/>
          <w:u w:val="single"/>
        </w:rPr>
        <w:t>yes</w:t>
      </w:r>
    </w:p>
    <w:p w:rsidR="004352DB" w:rsidRPr="00031654" w:rsidRDefault="004352DB" w:rsidP="004352DB">
      <w:pPr>
        <w:pStyle w:val="ListParagraph"/>
        <w:numPr>
          <w:ilvl w:val="2"/>
          <w:numId w:val="1"/>
        </w:numPr>
        <w:spacing w:after="0" w:line="240" w:lineRule="auto"/>
        <w:rPr>
          <w:rFonts w:ascii="Georgia" w:hAnsi="Georgia"/>
        </w:rPr>
      </w:pPr>
      <w:r>
        <w:rPr>
          <w:rFonts w:ascii="Georgia" w:hAnsi="Georgia"/>
          <w:i/>
        </w:rPr>
        <w:t>Will be completed by the end of 3</w:t>
      </w:r>
      <w:r w:rsidRPr="004352DB">
        <w:rPr>
          <w:rFonts w:ascii="Georgia" w:hAnsi="Georgia"/>
          <w:i/>
          <w:vertAlign w:val="superscript"/>
        </w:rPr>
        <w:t>rd</w:t>
      </w:r>
      <w:r>
        <w:rPr>
          <w:rFonts w:ascii="Georgia" w:hAnsi="Georgia"/>
          <w:i/>
        </w:rPr>
        <w:t xml:space="preserve"> quarter.</w:t>
      </w:r>
    </w:p>
    <w:p w:rsidR="009F6BFD" w:rsidRPr="004352DB" w:rsidRDefault="009F6BFD" w:rsidP="009F6BFD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>Meet to share results &amp; discuss implications for future teaching/learning</w:t>
      </w:r>
      <w:r w:rsidR="00DD1F06">
        <w:rPr>
          <w:rFonts w:ascii="Georgia" w:hAnsi="Georgia"/>
        </w:rPr>
        <w:t xml:space="preserve"> </w:t>
      </w:r>
      <w:r w:rsidR="004352DB">
        <w:rPr>
          <w:rFonts w:ascii="Georgia" w:hAnsi="Georgia"/>
        </w:rPr>
        <w:t>–</w:t>
      </w:r>
      <w:r w:rsidR="00DD1F06" w:rsidRPr="00DD1F06">
        <w:rPr>
          <w:rFonts w:ascii="Georgia" w:hAnsi="Georgia"/>
          <w:u w:val="single"/>
        </w:rPr>
        <w:t xml:space="preserve"> </w:t>
      </w:r>
      <w:r w:rsidR="00DD1F06" w:rsidRPr="00DD1F06">
        <w:rPr>
          <w:rFonts w:ascii="Georgia" w:hAnsi="Georgia"/>
          <w:i/>
          <w:u w:val="single"/>
        </w:rPr>
        <w:t>yes</w:t>
      </w:r>
    </w:p>
    <w:p w:rsidR="004352DB" w:rsidRPr="00031654" w:rsidRDefault="004352DB" w:rsidP="004352DB">
      <w:pPr>
        <w:pStyle w:val="ListParagraph"/>
        <w:numPr>
          <w:ilvl w:val="2"/>
          <w:numId w:val="1"/>
        </w:numPr>
        <w:spacing w:after="0" w:line="240" w:lineRule="auto"/>
        <w:rPr>
          <w:rFonts w:ascii="Georgia" w:hAnsi="Georgia"/>
        </w:rPr>
      </w:pPr>
      <w:r>
        <w:rPr>
          <w:rFonts w:ascii="Georgia" w:hAnsi="Georgia"/>
          <w:i/>
        </w:rPr>
        <w:t>Teachers will discuss results of their assessment.</w:t>
      </w:r>
    </w:p>
    <w:p w:rsidR="00031654" w:rsidRDefault="00031654" w:rsidP="009F6BFD">
      <w:pPr>
        <w:rPr>
          <w:rFonts w:ascii="Georgia" w:hAnsi="Georgia"/>
        </w:rPr>
      </w:pPr>
    </w:p>
    <w:p w:rsidR="009F6BFD" w:rsidRPr="00031654" w:rsidRDefault="009F6BFD" w:rsidP="00031654">
      <w:pPr>
        <w:jc w:val="center"/>
        <w:rPr>
          <w:rFonts w:ascii="Georgia" w:hAnsi="Georgia"/>
          <w:b/>
        </w:rPr>
      </w:pPr>
      <w:r w:rsidRPr="00031654">
        <w:rPr>
          <w:rFonts w:ascii="Georgia" w:hAnsi="Georgia"/>
          <w:b/>
        </w:rPr>
        <w:t>What topics/objectives do you hav</w:t>
      </w:r>
      <w:r w:rsidR="00031654">
        <w:rPr>
          <w:rFonts w:ascii="Georgia" w:hAnsi="Georgia"/>
          <w:b/>
        </w:rPr>
        <w:t>e for</w:t>
      </w:r>
      <w:r w:rsidRPr="00031654">
        <w:rPr>
          <w:rFonts w:ascii="Georgia" w:hAnsi="Georgia"/>
          <w:b/>
        </w:rPr>
        <w:t xml:space="preserve"> 3</w:t>
      </w:r>
      <w:r w:rsidRPr="00031654">
        <w:rPr>
          <w:rFonts w:ascii="Georgia" w:hAnsi="Georgia"/>
          <w:b/>
          <w:vertAlign w:val="superscript"/>
        </w:rPr>
        <w:t>rd</w:t>
      </w:r>
      <w:r w:rsidRPr="00031654">
        <w:rPr>
          <w:rFonts w:ascii="Georgia" w:hAnsi="Georgia"/>
          <w:b/>
        </w:rPr>
        <w:t xml:space="preserve"> Quarter?</w:t>
      </w:r>
    </w:p>
    <w:p w:rsidR="003200A0" w:rsidRPr="00DD1F06" w:rsidRDefault="00DD1F06" w:rsidP="004352DB">
      <w:pPr>
        <w:tabs>
          <w:tab w:val="left" w:pos="720"/>
          <w:tab w:val="left" w:pos="1440"/>
          <w:tab w:val="left" w:pos="2160"/>
        </w:tabs>
        <w:spacing w:after="0"/>
        <w:rPr>
          <w:rFonts w:ascii="Georgia" w:hAnsi="Georgia"/>
          <w:i/>
        </w:rPr>
      </w:pPr>
      <w:r>
        <w:rPr>
          <w:rFonts w:ascii="Georgia" w:hAnsi="Georgia"/>
        </w:rPr>
        <w:tab/>
      </w:r>
      <w:r w:rsidRPr="00DD1F06">
        <w:rPr>
          <w:rFonts w:ascii="Georgia" w:hAnsi="Georgia"/>
          <w:i/>
        </w:rPr>
        <w:t>-We will complete the remaining tar</w:t>
      </w:r>
      <w:r w:rsidR="003200A0">
        <w:rPr>
          <w:rFonts w:ascii="Georgia" w:hAnsi="Georgia"/>
          <w:i/>
        </w:rPr>
        <w:t>gets along with the assessments.</w:t>
      </w:r>
    </w:p>
    <w:p w:rsidR="00DD1F06" w:rsidRPr="00DD1F06" w:rsidRDefault="00DD1F06" w:rsidP="00031654">
      <w:pPr>
        <w:spacing w:after="0"/>
        <w:rPr>
          <w:rFonts w:ascii="Georgia" w:hAnsi="Georgia"/>
          <w:i/>
        </w:rPr>
      </w:pPr>
      <w:r w:rsidRPr="00DD1F06">
        <w:rPr>
          <w:rFonts w:ascii="Georgia" w:hAnsi="Georgia"/>
          <w:i/>
        </w:rPr>
        <w:tab/>
        <w:t>-We will also continue to develop our assessments.</w:t>
      </w:r>
    </w:p>
    <w:p w:rsidR="00DD1F06" w:rsidRPr="00DD1F06" w:rsidRDefault="00DD1F06" w:rsidP="00031654">
      <w:pPr>
        <w:spacing w:after="0"/>
        <w:rPr>
          <w:rFonts w:ascii="Georgia" w:hAnsi="Georgia"/>
          <w:i/>
        </w:rPr>
      </w:pPr>
      <w:r w:rsidRPr="00DD1F06">
        <w:rPr>
          <w:rFonts w:ascii="Georgia" w:hAnsi="Georgia"/>
          <w:i/>
        </w:rPr>
        <w:tab/>
        <w:t>-By the March 7</w:t>
      </w:r>
      <w:r w:rsidRPr="00DD1F06">
        <w:rPr>
          <w:rFonts w:ascii="Georgia" w:hAnsi="Georgia"/>
          <w:i/>
          <w:vertAlign w:val="superscript"/>
        </w:rPr>
        <w:t>th</w:t>
      </w:r>
      <w:r w:rsidRPr="00DD1F06">
        <w:rPr>
          <w:rFonts w:ascii="Georgia" w:hAnsi="Georgia"/>
          <w:i/>
        </w:rPr>
        <w:t xml:space="preserve"> date, we will have completed all o</w:t>
      </w:r>
      <w:bookmarkStart w:id="0" w:name="_GoBack"/>
      <w:bookmarkEnd w:id="0"/>
      <w:r w:rsidRPr="00DD1F06">
        <w:rPr>
          <w:rFonts w:ascii="Georgia" w:hAnsi="Georgia"/>
          <w:i/>
        </w:rPr>
        <w:t>f our targets.</w:t>
      </w:r>
    </w:p>
    <w:sectPr w:rsidR="00DD1F06" w:rsidRPr="00DD1F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958C2"/>
    <w:multiLevelType w:val="hybridMultilevel"/>
    <w:tmpl w:val="573C0FB8"/>
    <w:lvl w:ilvl="0" w:tplc="803CDE6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E6E1ACB"/>
    <w:multiLevelType w:val="hybridMultilevel"/>
    <w:tmpl w:val="23D40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C46644"/>
    <w:multiLevelType w:val="hybridMultilevel"/>
    <w:tmpl w:val="7B3E9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BFD"/>
    <w:rsid w:val="00031654"/>
    <w:rsid w:val="00137507"/>
    <w:rsid w:val="003200A0"/>
    <w:rsid w:val="004352DB"/>
    <w:rsid w:val="00915386"/>
    <w:rsid w:val="0096482A"/>
    <w:rsid w:val="009F6BFD"/>
    <w:rsid w:val="00DD1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6BFD"/>
    <w:pPr>
      <w:ind w:left="720"/>
      <w:contextualSpacing/>
    </w:pPr>
  </w:style>
  <w:style w:type="paragraph" w:customStyle="1" w:styleId="TableHeading1">
    <w:name w:val="Table Heading 1"/>
    <w:basedOn w:val="Normal"/>
    <w:rsid w:val="009F6BFD"/>
    <w:pPr>
      <w:spacing w:after="0" w:line="240" w:lineRule="auto"/>
    </w:pPr>
    <w:rPr>
      <w:rFonts w:ascii="Arial" w:eastAsia="Times New Roman" w:hAnsi="Arial" w:cs="Times New Roman"/>
      <w:b/>
      <w:sz w:val="3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6BFD"/>
    <w:pPr>
      <w:ind w:left="720"/>
      <w:contextualSpacing/>
    </w:pPr>
  </w:style>
  <w:style w:type="paragraph" w:customStyle="1" w:styleId="TableHeading1">
    <w:name w:val="Table Heading 1"/>
    <w:basedOn w:val="Normal"/>
    <w:rsid w:val="009F6BFD"/>
    <w:pPr>
      <w:spacing w:after="0" w:line="240" w:lineRule="auto"/>
    </w:pPr>
    <w:rPr>
      <w:rFonts w:ascii="Arial" w:eastAsia="Times New Roman" w:hAnsi="Arial" w:cs="Times New Roman"/>
      <w:b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A4A14-59FD-4DC5-BE24-46DC7DC31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Swanson, Brad</dc:creator>
  <cp:lastModifiedBy>Gonzalez, Lydia</cp:lastModifiedBy>
  <cp:revision>3</cp:revision>
  <dcterms:created xsi:type="dcterms:W3CDTF">2012-02-22T14:52:00Z</dcterms:created>
  <dcterms:modified xsi:type="dcterms:W3CDTF">2012-03-07T14:56:00Z</dcterms:modified>
</cp:coreProperties>
</file>