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267AA4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4</w:t>
      </w:r>
      <w:bookmarkStart w:id="0" w:name="_GoBack"/>
      <w:bookmarkEnd w:id="0"/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267AA4">
        <w:rPr>
          <w:rFonts w:asciiTheme="majorHAnsi" w:hAnsiTheme="majorHAnsi"/>
          <w:u w:val="single"/>
        </w:rPr>
        <w:t>1</w:t>
      </w:r>
      <w:proofErr w:type="gramEnd"/>
      <w:r w:rsidR="00267AA4">
        <w:rPr>
          <w:rFonts w:asciiTheme="majorHAnsi" w:hAnsiTheme="majorHAnsi"/>
          <w:u w:val="single"/>
        </w:rPr>
        <w:t>-9-13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841A9E" w:rsidRDefault="00267AA4" w:rsidP="00841A9E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various CFA’s and agreed on a pre/posttest to acquire data on student learning.</w:t>
      </w:r>
    </w:p>
    <w:p w:rsidR="00841A9E" w:rsidRDefault="00267AA4" w:rsidP="00841A9E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possibility of unifying a curriculum final for next semester.</w:t>
      </w:r>
    </w:p>
    <w:p w:rsidR="00E00E06" w:rsidRPr="00E00E06" w:rsidRDefault="00267AA4" w:rsidP="00E00E0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our differing grading procedures.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841A9E" w:rsidRDefault="00267AA4" w:rsidP="00841A9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Unify questions from our final in a 50 question pre-posttest for next semester.</w:t>
      </w:r>
    </w:p>
    <w:p w:rsidR="00267AA4" w:rsidRDefault="00267AA4" w:rsidP="00841A9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Continuing to modify and alter targets for our curriculum.</w:t>
      </w:r>
    </w:p>
    <w:p w:rsidR="00E00E06" w:rsidRDefault="00267AA4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John:  Unifying</w:t>
      </w:r>
    </w:p>
    <w:p w:rsidR="00E00E06" w:rsidRDefault="00267AA4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Josh:  Interesting</w:t>
      </w:r>
    </w:p>
    <w:p w:rsidR="00E00E06" w:rsidRPr="00E00E06" w:rsidRDefault="00267AA4" w:rsidP="00E00E06">
      <w:pPr>
        <w:spacing w:line="240" w:lineRule="auto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Bryan:  A Step Closer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Evaluate targets for validity and effectiveness</w:t>
      </w:r>
    </w:p>
    <w:p w:rsidR="00841A9E" w:rsidRPr="00841A9E" w:rsidRDefault="00841A9E" w:rsidP="00841A9E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Develop a minimum of 3 common formative assessm</w:t>
      </w:r>
      <w:r w:rsidR="00267AA4">
        <w:rPr>
          <w:rFonts w:asciiTheme="majorHAnsi" w:hAnsiTheme="majorHAnsi"/>
        </w:rPr>
        <w:t>ents for our mental health unit and beyond.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267AA4">
        <w:rPr>
          <w:rFonts w:asciiTheme="majorHAnsi" w:hAnsiTheme="majorHAnsi"/>
        </w:rPr>
        <w:t>1-16-13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C17E17"/>
    <w:multiLevelType w:val="hybridMultilevel"/>
    <w:tmpl w:val="36781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841A9E"/>
    <w:rsid w:val="00E0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2</cp:revision>
  <dcterms:created xsi:type="dcterms:W3CDTF">2013-01-10T22:44:00Z</dcterms:created>
  <dcterms:modified xsi:type="dcterms:W3CDTF">2013-01-10T22:44:00Z</dcterms:modified>
</cp:coreProperties>
</file>