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23B3" w:rsidRDefault="00A423B3">
      <w:r>
        <w:t>Course team meeting 17 October 2012:</w:t>
      </w:r>
    </w:p>
    <w:p w:rsidR="002B36C8" w:rsidRDefault="00B5624A" w:rsidP="00A423B3">
      <w:pPr>
        <w:pStyle w:val="NoSpacing"/>
      </w:pPr>
      <w:r w:rsidRPr="00A423B3">
        <w:rPr>
          <w:i/>
          <w:u w:val="single"/>
        </w:rPr>
        <w:t>Ideas for common formative assessment</w:t>
      </w:r>
      <w:r>
        <w:t>:</w:t>
      </w:r>
      <w:r w:rsidR="00A423B3">
        <w:t xml:space="preserve"> We have discussed ways in which we can assess all our students in ways that can reach different types of learners and in ways that cover 4 forms of communication: listening comprehension, reading comprehension, speaking and writing.</w:t>
      </w:r>
    </w:p>
    <w:p w:rsidR="00DC652C" w:rsidRDefault="00DC652C" w:rsidP="00A423B3">
      <w:pPr>
        <w:pStyle w:val="NoSpacing"/>
      </w:pPr>
    </w:p>
    <w:p w:rsidR="00DC652C" w:rsidRDefault="005B54F0" w:rsidP="00A423B3">
      <w:pPr>
        <w:pStyle w:val="NoSpacing"/>
      </w:pPr>
      <w:r>
        <w:t>W</w:t>
      </w:r>
      <w:r w:rsidR="00DC652C">
        <w:t>e have decided to commonly assess our students on “the classroom,” specifically, things you might find in the classroom, in each of our languages (Chines</w:t>
      </w:r>
      <w:r>
        <w:t>e</w:t>
      </w:r>
      <w:r w:rsidR="00DC652C">
        <w:t xml:space="preserve">, Hebrew and Italian). This is consistent with the first year of our languages. </w:t>
      </w:r>
    </w:p>
    <w:p w:rsidR="00A423B3" w:rsidRDefault="00A423B3" w:rsidP="00A423B3">
      <w:pPr>
        <w:pStyle w:val="NoSpacing"/>
      </w:pPr>
    </w:p>
    <w:p w:rsidR="00612063" w:rsidRDefault="00612063" w:rsidP="00A423B3">
      <w:pPr>
        <w:pStyle w:val="NoSpacing"/>
      </w:pPr>
      <w:r>
        <w:t>These are the stages in which we plan to assess the students.</w:t>
      </w:r>
    </w:p>
    <w:p w:rsidR="00612063" w:rsidRDefault="00612063" w:rsidP="00A423B3">
      <w:pPr>
        <w:pStyle w:val="NoSpacing"/>
      </w:pPr>
    </w:p>
    <w:p w:rsidR="00B5624A" w:rsidRDefault="00DC652C" w:rsidP="00B5624A">
      <w:pPr>
        <w:pStyle w:val="NoSpacing"/>
      </w:pPr>
      <w:r>
        <w:t xml:space="preserve">Day 1: </w:t>
      </w:r>
      <w:r w:rsidR="00B5624A">
        <w:t>Entr</w:t>
      </w:r>
      <w:r>
        <w:t>ance/Exit Slip:</w:t>
      </w:r>
    </w:p>
    <w:p w:rsidR="00A34F6D" w:rsidRDefault="00DC652C" w:rsidP="00B5624A">
      <w:pPr>
        <w:pStyle w:val="NoSpacing"/>
      </w:pPr>
      <w:r>
        <w:t xml:space="preserve">Students will observe pictures on a </w:t>
      </w:r>
      <w:r w:rsidR="00245DCA">
        <w:t>PowerPoint</w:t>
      </w:r>
      <w:r>
        <w:t xml:space="preserve"> presentation and identify the vocabulary through multiple choice questions (about 3-5 questions). </w:t>
      </w:r>
    </w:p>
    <w:p w:rsidR="00B5624A" w:rsidRDefault="00B5624A" w:rsidP="00B5624A">
      <w:pPr>
        <w:pStyle w:val="NoSpacing"/>
      </w:pPr>
    </w:p>
    <w:p w:rsidR="00B5624A" w:rsidRDefault="00DC652C" w:rsidP="00B5624A">
      <w:pPr>
        <w:pStyle w:val="NoSpacing"/>
      </w:pPr>
      <w:r>
        <w:t xml:space="preserve">Day 2: Listening: </w:t>
      </w:r>
    </w:p>
    <w:p w:rsidR="00DC652C" w:rsidRDefault="00DC652C" w:rsidP="00B5624A">
      <w:pPr>
        <w:pStyle w:val="NoSpacing"/>
      </w:pPr>
      <w:r>
        <w:t>Students will listen to brief passages in the target language. While they are listening, they will see a series of pictures or illustrations and will have to select the picture that best represents the content of the passage (about 3-5 total passages).</w:t>
      </w:r>
    </w:p>
    <w:p w:rsidR="00DC652C" w:rsidRDefault="00DC652C" w:rsidP="00B5624A">
      <w:pPr>
        <w:pStyle w:val="NoSpacing"/>
      </w:pPr>
    </w:p>
    <w:p w:rsidR="00DC652C" w:rsidRDefault="00DC652C" w:rsidP="00B5624A">
      <w:pPr>
        <w:pStyle w:val="NoSpacing"/>
      </w:pPr>
      <w:r>
        <w:t>Day 3: Speaking:</w:t>
      </w:r>
    </w:p>
    <w:p w:rsidR="00B5624A" w:rsidRDefault="00DC652C" w:rsidP="00B5624A">
      <w:pPr>
        <w:pStyle w:val="NoSpacing"/>
      </w:pPr>
      <w:r>
        <w:t>Students will be asked to describe what they see in an illustration of a classroom. Students will be asked to identify at least 5 objects or people and, depending on their language ability, use appropriate grammar.</w:t>
      </w:r>
    </w:p>
    <w:p w:rsidR="00B5624A" w:rsidRDefault="00B5624A" w:rsidP="00B5624A">
      <w:pPr>
        <w:pStyle w:val="NoSpacing"/>
      </w:pPr>
    </w:p>
    <w:p w:rsidR="00B5624A" w:rsidRDefault="00DC652C" w:rsidP="00B5624A">
      <w:pPr>
        <w:pStyle w:val="NoSpacing"/>
      </w:pPr>
      <w:r>
        <w:t>Day 4: Reading Comprehension:</w:t>
      </w:r>
    </w:p>
    <w:p w:rsidR="00B5624A" w:rsidRDefault="00B5624A" w:rsidP="00DC652C">
      <w:pPr>
        <w:pStyle w:val="NoSpacing"/>
      </w:pPr>
      <w:r>
        <w:t xml:space="preserve">Students will </w:t>
      </w:r>
      <w:r w:rsidR="00DC652C">
        <w:t xml:space="preserve">read a description of a classroom and will answer 3-5 multiple choice questions based on that </w:t>
      </w:r>
      <w:r w:rsidR="00245DCA">
        <w:t>reading</w:t>
      </w:r>
      <w:r w:rsidR="00DC652C">
        <w:t>.</w:t>
      </w:r>
    </w:p>
    <w:p w:rsidR="00B5624A" w:rsidRDefault="00B5624A" w:rsidP="00B5624A">
      <w:pPr>
        <w:pStyle w:val="NoSpacing"/>
      </w:pPr>
    </w:p>
    <w:p w:rsidR="00B5624A" w:rsidRDefault="00DC652C" w:rsidP="00B5624A">
      <w:pPr>
        <w:pStyle w:val="NoSpacing"/>
      </w:pPr>
      <w:r>
        <w:t xml:space="preserve">Day 5: </w:t>
      </w:r>
      <w:r w:rsidR="00B5624A">
        <w:t>Writing:</w:t>
      </w:r>
    </w:p>
    <w:p w:rsidR="00A423B3" w:rsidRDefault="00DC652C" w:rsidP="00B5624A">
      <w:pPr>
        <w:pStyle w:val="NoSpacing"/>
      </w:pPr>
      <w:r>
        <w:t>Students will write a description of an illustration of a classroom or identify the objects they see in the picture. Depending on their language ability, they may be expected to write complete sentence answers, or simply write the correct vocabulary.</w:t>
      </w:r>
    </w:p>
    <w:p w:rsidR="00B5624A" w:rsidRDefault="00B5624A" w:rsidP="00B5624A">
      <w:pPr>
        <w:pStyle w:val="NoSpacing"/>
      </w:pPr>
    </w:p>
    <w:p w:rsidR="003109BC" w:rsidRDefault="00DC652C" w:rsidP="00B5624A">
      <w:pPr>
        <w:pStyle w:val="NoSpacing"/>
      </w:pPr>
      <w:r>
        <w:t>Follow-Up:</w:t>
      </w:r>
    </w:p>
    <w:p w:rsidR="00DC652C" w:rsidRDefault="00DC652C" w:rsidP="00B5624A">
      <w:pPr>
        <w:pStyle w:val="NoSpacing"/>
      </w:pPr>
      <w:r>
        <w:t>After observing the data of the above formative assessments, we will discuss our results, the success (or lack of) in implementing this five-day approach, and make any changes to improve its effectiveness.</w:t>
      </w:r>
    </w:p>
    <w:p w:rsidR="003109BC" w:rsidRDefault="003109BC" w:rsidP="00B5624A">
      <w:pPr>
        <w:pStyle w:val="NoSpacing"/>
      </w:pPr>
    </w:p>
    <w:p w:rsidR="003109BC" w:rsidRDefault="003109BC" w:rsidP="00B5624A">
      <w:pPr>
        <w:pStyle w:val="NoSpacing"/>
      </w:pPr>
    </w:p>
    <w:p w:rsidR="003109BC" w:rsidRDefault="003109BC" w:rsidP="00B5624A">
      <w:pPr>
        <w:pStyle w:val="NoSpacing"/>
      </w:pPr>
      <w:bookmarkStart w:id="0" w:name="_GoBack"/>
      <w:bookmarkEnd w:id="0"/>
    </w:p>
    <w:p w:rsidR="003109BC" w:rsidRPr="003109BC" w:rsidRDefault="003109BC" w:rsidP="00B5624A">
      <w:pPr>
        <w:pStyle w:val="NoSpacing"/>
      </w:pPr>
    </w:p>
    <w:sectPr w:rsidR="003109BC" w:rsidRPr="003109B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5CDA"/>
    <w:rsid w:val="00245DCA"/>
    <w:rsid w:val="002B36C8"/>
    <w:rsid w:val="003109BC"/>
    <w:rsid w:val="005B54F0"/>
    <w:rsid w:val="00612063"/>
    <w:rsid w:val="00765CDA"/>
    <w:rsid w:val="00A34F6D"/>
    <w:rsid w:val="00A423B3"/>
    <w:rsid w:val="00B5624A"/>
    <w:rsid w:val="00BC35C7"/>
    <w:rsid w:val="00DC6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B5624A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B5624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1</Pages>
  <Words>287</Words>
  <Characters>1640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Township High School District 113</Company>
  <LinksUpToDate>false</LinksUpToDate>
  <CharactersWithSpaces>1924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Chiechi, Frank</dc:creator>
  <cp:lastModifiedBy>Chiechi, Frank</cp:lastModifiedBy>
  <cp:revision>5</cp:revision>
  <dcterms:created xsi:type="dcterms:W3CDTF">2012-10-17T13:23:00Z</dcterms:created>
  <dcterms:modified xsi:type="dcterms:W3CDTF">2012-10-17T16:13:00Z</dcterms:modified>
</cp:coreProperties>
</file>